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66DB7" w14:textId="572B130B" w:rsidR="00B92BE2" w:rsidRPr="00433475" w:rsidRDefault="00A948B3" w:rsidP="00B92BE2">
      <w:pPr>
        <w:jc w:val="both"/>
        <w:rPr>
          <w:rFonts w:asciiTheme="minorHAnsi" w:eastAsiaTheme="minorHAnsi" w:hAnsiTheme="minorHAnsi" w:cstheme="minorHAnsi"/>
          <w:lang w:val="de-AT" w:eastAsia="en-US"/>
        </w:rPr>
      </w:pPr>
      <w:r>
        <w:rPr>
          <w:rFonts w:ascii="Calibri" w:hAnsi="Calibri" w:cs="Calibri"/>
          <w:b/>
          <w:noProof/>
          <w:sz w:val="28"/>
          <w:szCs w:val="28"/>
        </w:rPr>
        <w:drawing>
          <wp:anchor distT="0" distB="0" distL="114300" distR="114300" simplePos="0" relativeHeight="251659264" behindDoc="0" locked="0" layoutInCell="1" allowOverlap="1" wp14:anchorId="0EA98149" wp14:editId="07BBC8ED">
            <wp:simplePos x="0" y="0"/>
            <wp:positionH relativeFrom="column">
              <wp:posOffset>4033520</wp:posOffset>
            </wp:positionH>
            <wp:positionV relativeFrom="paragraph">
              <wp:posOffset>36830</wp:posOffset>
            </wp:positionV>
            <wp:extent cx="1553003" cy="2358733"/>
            <wp:effectExtent l="0" t="0" r="9525" b="3810"/>
            <wp:wrapNone/>
            <wp:docPr id="172384849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848494" name="Grafik 1723848494"/>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53003" cy="2358733"/>
                    </a:xfrm>
                    <a:prstGeom prst="rect">
                      <a:avLst/>
                    </a:prstGeom>
                  </pic:spPr>
                </pic:pic>
              </a:graphicData>
            </a:graphic>
            <wp14:sizeRelH relativeFrom="margin">
              <wp14:pctWidth>0</wp14:pctWidth>
            </wp14:sizeRelH>
            <wp14:sizeRelV relativeFrom="margin">
              <wp14:pctHeight>0</wp14:pctHeight>
            </wp14:sizeRelV>
          </wp:anchor>
        </w:drawing>
      </w:r>
    </w:p>
    <w:p w14:paraId="1CCEB053" w14:textId="650626A1" w:rsidR="00031781" w:rsidRPr="00031781" w:rsidRDefault="00031781" w:rsidP="00031781">
      <w:pPr>
        <w:pStyle w:val="Kopfzeile"/>
        <w:tabs>
          <w:tab w:val="clear" w:pos="4536"/>
          <w:tab w:val="clear" w:pos="9072"/>
          <w:tab w:val="left" w:pos="7797"/>
        </w:tabs>
        <w:rPr>
          <w:rFonts w:ascii="Calibri" w:hAnsi="Calibri" w:cs="Calibri"/>
          <w:szCs w:val="24"/>
        </w:rPr>
      </w:pPr>
      <w:r w:rsidRPr="00031781">
        <w:rPr>
          <w:rFonts w:ascii="Calibri" w:hAnsi="Calibri" w:cs="Calibri"/>
          <w:szCs w:val="24"/>
        </w:rPr>
        <w:t>Willibald Hopfgartner</w:t>
      </w:r>
    </w:p>
    <w:p w14:paraId="404F338C" w14:textId="3A5482CF" w:rsidR="00031781" w:rsidRPr="00031781" w:rsidRDefault="00031781" w:rsidP="00031781">
      <w:pPr>
        <w:pStyle w:val="Kopfzeile"/>
        <w:tabs>
          <w:tab w:val="left" w:pos="7797"/>
        </w:tabs>
        <w:rPr>
          <w:rFonts w:ascii="Calibri" w:hAnsi="Calibri" w:cs="Calibri"/>
          <w:b/>
          <w:sz w:val="28"/>
          <w:szCs w:val="28"/>
        </w:rPr>
      </w:pPr>
      <w:r w:rsidRPr="00031781">
        <w:rPr>
          <w:rFonts w:ascii="Calibri" w:hAnsi="Calibri" w:cs="Calibri"/>
          <w:b/>
          <w:sz w:val="28"/>
          <w:szCs w:val="28"/>
        </w:rPr>
        <w:t>Wo Liebe ist, gibt es keine Furcht</w:t>
      </w:r>
    </w:p>
    <w:p w14:paraId="39796211" w14:textId="77777777" w:rsidR="00031781" w:rsidRPr="00031781" w:rsidRDefault="00031781" w:rsidP="00031781">
      <w:pPr>
        <w:pStyle w:val="Kopfzeile"/>
        <w:tabs>
          <w:tab w:val="left" w:pos="7797"/>
        </w:tabs>
        <w:rPr>
          <w:rFonts w:ascii="Calibri" w:hAnsi="Calibri" w:cs="Calibri"/>
          <w:szCs w:val="24"/>
        </w:rPr>
      </w:pPr>
      <w:r w:rsidRPr="00031781">
        <w:rPr>
          <w:rFonts w:ascii="Calibri" w:hAnsi="Calibri" w:cs="Calibri"/>
          <w:szCs w:val="24"/>
        </w:rPr>
        <w:t>Franziskanische Betrachtungen</w:t>
      </w:r>
    </w:p>
    <w:p w14:paraId="00B408B6" w14:textId="365D259E" w:rsidR="00031781" w:rsidRDefault="00A948B3" w:rsidP="00031781">
      <w:pPr>
        <w:pStyle w:val="Kopfzeile"/>
        <w:tabs>
          <w:tab w:val="clear" w:pos="4536"/>
          <w:tab w:val="clear" w:pos="9072"/>
          <w:tab w:val="left" w:pos="7797"/>
        </w:tabs>
        <w:rPr>
          <w:rFonts w:ascii="Calibri" w:eastAsia="Calibri" w:hAnsi="Calibri" w:cs="Calibri"/>
          <w:i/>
          <w:iCs/>
          <w:szCs w:val="24"/>
          <w:lang w:val="de-AT" w:eastAsia="en-US"/>
        </w:rPr>
      </w:pPr>
      <w:r>
        <w:rPr>
          <w:rFonts w:ascii="Calibri" w:eastAsia="Calibri" w:hAnsi="Calibri" w:cs="Calibri"/>
          <w:i/>
          <w:iCs/>
          <w:szCs w:val="24"/>
          <w:lang w:val="de-AT" w:eastAsia="en-US"/>
        </w:rPr>
        <w:t>136</w:t>
      </w:r>
      <w:r w:rsidR="00031781" w:rsidRPr="00031781">
        <w:rPr>
          <w:rFonts w:ascii="Calibri" w:eastAsia="Calibri" w:hAnsi="Calibri" w:cs="Calibri"/>
          <w:i/>
          <w:iCs/>
          <w:szCs w:val="24"/>
          <w:lang w:val="de-AT" w:eastAsia="en-US"/>
        </w:rPr>
        <w:t xml:space="preserve"> Seiten, </w:t>
      </w:r>
      <w:r>
        <w:rPr>
          <w:rFonts w:ascii="Calibri" w:eastAsia="Calibri" w:hAnsi="Calibri" w:cs="Calibri"/>
          <w:i/>
          <w:iCs/>
          <w:szCs w:val="24"/>
          <w:lang w:val="de-AT" w:eastAsia="en-US"/>
        </w:rPr>
        <w:t xml:space="preserve">13 </w:t>
      </w:r>
      <w:proofErr w:type="spellStart"/>
      <w:r>
        <w:rPr>
          <w:rFonts w:ascii="Calibri" w:eastAsia="Calibri" w:hAnsi="Calibri" w:cs="Calibri"/>
          <w:i/>
          <w:iCs/>
          <w:szCs w:val="24"/>
          <w:lang w:val="de-AT" w:eastAsia="en-US"/>
        </w:rPr>
        <w:t>farb</w:t>
      </w:r>
      <w:proofErr w:type="spellEnd"/>
      <w:r>
        <w:rPr>
          <w:rFonts w:ascii="Calibri" w:eastAsia="Calibri" w:hAnsi="Calibri" w:cs="Calibri"/>
          <w:i/>
          <w:iCs/>
          <w:szCs w:val="24"/>
          <w:lang w:val="de-AT" w:eastAsia="en-US"/>
        </w:rPr>
        <w:t xml:space="preserve">. u. 2 </w:t>
      </w:r>
      <w:proofErr w:type="spellStart"/>
      <w:r>
        <w:rPr>
          <w:rFonts w:ascii="Calibri" w:eastAsia="Calibri" w:hAnsi="Calibri" w:cs="Calibri"/>
          <w:i/>
          <w:iCs/>
          <w:szCs w:val="24"/>
          <w:lang w:val="de-AT" w:eastAsia="en-US"/>
        </w:rPr>
        <w:t>sw</w:t>
      </w:r>
      <w:proofErr w:type="spellEnd"/>
      <w:r>
        <w:rPr>
          <w:rFonts w:ascii="Calibri" w:eastAsia="Calibri" w:hAnsi="Calibri" w:cs="Calibri"/>
          <w:i/>
          <w:iCs/>
          <w:szCs w:val="24"/>
          <w:lang w:val="de-AT" w:eastAsia="en-US"/>
        </w:rPr>
        <w:t xml:space="preserve">. Abb.; </w:t>
      </w:r>
      <w:r>
        <w:rPr>
          <w:rFonts w:ascii="Calibri" w:eastAsia="Calibri" w:hAnsi="Calibri" w:cs="Calibri"/>
          <w:i/>
          <w:iCs/>
          <w:szCs w:val="24"/>
          <w:lang w:val="de-AT" w:eastAsia="en-US"/>
        </w:rPr>
        <w:br/>
      </w:r>
      <w:r w:rsidR="00031781" w:rsidRPr="00031781">
        <w:rPr>
          <w:rFonts w:ascii="Calibri" w:eastAsia="Calibri" w:hAnsi="Calibri" w:cs="Calibri"/>
          <w:i/>
          <w:iCs/>
          <w:szCs w:val="24"/>
          <w:lang w:val="de-AT" w:eastAsia="en-US"/>
        </w:rPr>
        <w:t>13,5 x 20,5 cm, gebunden</w:t>
      </w:r>
    </w:p>
    <w:p w14:paraId="37C8D302" w14:textId="07F2947A" w:rsidR="00A948B3" w:rsidRPr="00031781" w:rsidRDefault="00A948B3" w:rsidP="00031781">
      <w:pPr>
        <w:pStyle w:val="Kopfzeile"/>
        <w:tabs>
          <w:tab w:val="clear" w:pos="4536"/>
          <w:tab w:val="clear" w:pos="9072"/>
          <w:tab w:val="left" w:pos="7797"/>
        </w:tabs>
        <w:rPr>
          <w:rFonts w:ascii="Calibri" w:eastAsia="Calibri" w:hAnsi="Calibri" w:cs="Calibri"/>
          <w:i/>
          <w:iCs/>
          <w:szCs w:val="24"/>
          <w:lang w:val="de-AT" w:eastAsia="en-US"/>
        </w:rPr>
      </w:pPr>
      <w:r>
        <w:rPr>
          <w:rFonts w:ascii="Calibri" w:eastAsia="Calibri" w:hAnsi="Calibri" w:cs="Calibri"/>
          <w:i/>
          <w:iCs/>
          <w:szCs w:val="24"/>
          <w:lang w:val="de-AT" w:eastAsia="en-US"/>
        </w:rPr>
        <w:t>Tyrolia Verlag, Innsbruck Wien 2026</w:t>
      </w:r>
    </w:p>
    <w:p w14:paraId="15BEDC20" w14:textId="77777777" w:rsidR="00031781" w:rsidRPr="00031781" w:rsidRDefault="00031781" w:rsidP="00031781">
      <w:pPr>
        <w:rPr>
          <w:rFonts w:ascii="Calibri" w:hAnsi="Calibri" w:cs="Calibri"/>
          <w:i/>
          <w:iCs/>
        </w:rPr>
      </w:pPr>
      <w:r w:rsidRPr="00031781">
        <w:rPr>
          <w:rFonts w:ascii="Calibri" w:hAnsi="Calibri" w:cs="Calibri"/>
          <w:i/>
          <w:iCs/>
        </w:rPr>
        <w:t>ISBN 978-3-7022-4397-5</w:t>
      </w:r>
    </w:p>
    <w:p w14:paraId="560F7F55" w14:textId="09FDDCDD" w:rsidR="00031781" w:rsidRPr="00031781" w:rsidRDefault="00031781" w:rsidP="00031781">
      <w:pPr>
        <w:rPr>
          <w:rFonts w:ascii="Calibri" w:hAnsi="Calibri" w:cs="Calibri"/>
          <w:i/>
        </w:rPr>
      </w:pPr>
      <w:r w:rsidRPr="00031781">
        <w:rPr>
          <w:rFonts w:ascii="Calibri" w:hAnsi="Calibri" w:cs="Calibri"/>
          <w:i/>
          <w:iCs/>
        </w:rPr>
        <w:t xml:space="preserve">€ </w:t>
      </w:r>
      <w:proofErr w:type="gramStart"/>
      <w:r w:rsidRPr="00031781">
        <w:rPr>
          <w:rFonts w:ascii="Calibri" w:hAnsi="Calibri" w:cs="Calibri"/>
          <w:i/>
          <w:iCs/>
        </w:rPr>
        <w:t>20,–</w:t>
      </w:r>
      <w:proofErr w:type="gramEnd"/>
    </w:p>
    <w:p w14:paraId="2E25884A" w14:textId="77777777" w:rsidR="003C5208" w:rsidRDefault="003C5208" w:rsidP="008061CD">
      <w:pPr>
        <w:spacing w:after="120"/>
        <w:rPr>
          <w:rFonts w:asciiTheme="minorHAnsi" w:hAnsiTheme="minorHAnsi" w:cstheme="minorHAnsi"/>
        </w:rPr>
      </w:pPr>
    </w:p>
    <w:p w14:paraId="4509FEC8" w14:textId="77777777" w:rsidR="00A948B3" w:rsidRDefault="00A948B3" w:rsidP="008061CD">
      <w:pPr>
        <w:spacing w:after="120"/>
        <w:rPr>
          <w:rFonts w:asciiTheme="minorHAnsi" w:hAnsiTheme="minorHAnsi" w:cstheme="minorHAnsi"/>
        </w:rPr>
      </w:pPr>
    </w:p>
    <w:p w14:paraId="1BC95668" w14:textId="77777777" w:rsidR="00A948B3" w:rsidRDefault="00A948B3" w:rsidP="008061CD">
      <w:pPr>
        <w:spacing w:after="120"/>
        <w:rPr>
          <w:rFonts w:asciiTheme="minorHAnsi" w:hAnsiTheme="minorHAnsi" w:cstheme="minorHAnsi"/>
        </w:rPr>
      </w:pPr>
    </w:p>
    <w:p w14:paraId="16750393" w14:textId="7ACC3936" w:rsidR="00512B17" w:rsidRPr="00A948B3" w:rsidRDefault="00A948B3" w:rsidP="00512B17">
      <w:pPr>
        <w:rPr>
          <w:rFonts w:asciiTheme="minorHAnsi" w:hAnsiTheme="minorHAnsi" w:cstheme="minorHAnsi"/>
          <w:b/>
          <w:bCs/>
          <w:sz w:val="28"/>
          <w:szCs w:val="28"/>
        </w:rPr>
      </w:pPr>
      <w:r>
        <w:rPr>
          <w:rFonts w:asciiTheme="minorHAnsi" w:hAnsiTheme="minorHAnsi" w:cstheme="minorHAnsi"/>
          <w:b/>
          <w:bCs/>
          <w:sz w:val="28"/>
          <w:szCs w:val="28"/>
        </w:rPr>
        <w:t>I</w:t>
      </w:r>
      <w:r w:rsidR="00512B17" w:rsidRPr="00A948B3">
        <w:rPr>
          <w:rFonts w:asciiTheme="minorHAnsi" w:hAnsiTheme="minorHAnsi" w:cstheme="minorHAnsi"/>
          <w:b/>
          <w:bCs/>
          <w:sz w:val="28"/>
          <w:szCs w:val="28"/>
        </w:rPr>
        <w:t>m Geist des Franz von Assisi</w:t>
      </w:r>
    </w:p>
    <w:p w14:paraId="06364F1A" w14:textId="344A5187" w:rsidR="00031781" w:rsidRDefault="00A948B3" w:rsidP="00031781">
      <w:pPr>
        <w:rPr>
          <w:rFonts w:asciiTheme="minorHAnsi" w:hAnsiTheme="minorHAnsi" w:cstheme="minorHAnsi"/>
          <w:lang w:val="de-AT"/>
        </w:rPr>
      </w:pPr>
      <w:r>
        <w:rPr>
          <w:rFonts w:asciiTheme="minorHAnsi" w:hAnsiTheme="minorHAnsi" w:cstheme="minorHAnsi"/>
          <w:lang w:val="de-AT"/>
        </w:rPr>
        <w:t xml:space="preserve">Zeitgemäße franziskanische Spiritualität </w:t>
      </w:r>
    </w:p>
    <w:p w14:paraId="39EA1CEE" w14:textId="77777777" w:rsidR="00A948B3" w:rsidRDefault="00A948B3" w:rsidP="00031781">
      <w:pPr>
        <w:rPr>
          <w:rFonts w:asciiTheme="minorHAnsi" w:hAnsiTheme="minorHAnsi" w:cstheme="minorHAnsi"/>
          <w:lang w:val="de-AT"/>
        </w:rPr>
      </w:pPr>
    </w:p>
    <w:p w14:paraId="2FDDDD7B" w14:textId="6F576365" w:rsidR="00512B17" w:rsidRPr="00A92EDD" w:rsidRDefault="00D45B90" w:rsidP="00512B17">
      <w:pPr>
        <w:rPr>
          <w:rFonts w:ascii="Calibri" w:hAnsi="Calibri" w:cs="Calibri"/>
          <w:i/>
          <w:iCs/>
        </w:rPr>
      </w:pPr>
      <w:r>
        <w:rPr>
          <w:rFonts w:ascii="Calibri" w:hAnsi="Calibri" w:cs="Calibri"/>
          <w:i/>
          <w:iCs/>
        </w:rPr>
        <w:t>„</w:t>
      </w:r>
      <w:r w:rsidR="00512B17" w:rsidRPr="00A92EDD">
        <w:rPr>
          <w:rFonts w:ascii="Calibri" w:hAnsi="Calibri" w:cs="Calibri"/>
          <w:i/>
          <w:iCs/>
        </w:rPr>
        <w:t>Dafür sorgen, dass in der Kirche wieder Christus geliebt wird, das ist die eigentliche Sendung des Franziskus für seine Zeit, und sie bleibt es bis heute.</w:t>
      </w:r>
      <w:r>
        <w:rPr>
          <w:rFonts w:ascii="Calibri" w:hAnsi="Calibri" w:cs="Calibri"/>
          <w:i/>
          <w:iCs/>
        </w:rPr>
        <w:t>“</w:t>
      </w:r>
    </w:p>
    <w:p w14:paraId="6D868C46" w14:textId="77777777" w:rsidR="00512B17" w:rsidRDefault="00512B17" w:rsidP="00512B17">
      <w:pPr>
        <w:rPr>
          <w:rFonts w:ascii="Calibri" w:hAnsi="Calibri" w:cs="Calibri"/>
        </w:rPr>
      </w:pPr>
      <w:r>
        <w:rPr>
          <w:rFonts w:ascii="Calibri" w:hAnsi="Calibri" w:cs="Calibri"/>
        </w:rPr>
        <w:t xml:space="preserve">Willibald Hopfgartner </w:t>
      </w:r>
    </w:p>
    <w:p w14:paraId="37A5C8BD" w14:textId="77777777" w:rsidR="00512B17" w:rsidRDefault="00512B17" w:rsidP="00512B17">
      <w:pPr>
        <w:rPr>
          <w:rFonts w:ascii="Calibri" w:hAnsi="Calibri" w:cs="Calibri"/>
        </w:rPr>
      </w:pPr>
    </w:p>
    <w:p w14:paraId="02AB80D6" w14:textId="12122277" w:rsidR="00A92EDD" w:rsidRPr="00512B17" w:rsidRDefault="00512B17" w:rsidP="00031781">
      <w:pPr>
        <w:rPr>
          <w:rFonts w:asciiTheme="minorHAnsi" w:hAnsiTheme="minorHAnsi" w:cstheme="minorHAnsi"/>
        </w:rPr>
      </w:pPr>
      <w:r w:rsidRPr="00512B17">
        <w:rPr>
          <w:rFonts w:asciiTheme="minorHAnsi" w:hAnsiTheme="minorHAnsi" w:cstheme="minorHAnsi"/>
        </w:rPr>
        <w:t xml:space="preserve">Franz von Assisi beeindruckt und beeinflusst Menschen seit mehr als 800 Jahren. Seinen Gedanken zu Gottes- und Nächstenliebe, Armut und Gebet nachzuspüren, </w:t>
      </w:r>
      <w:r w:rsidR="00D45B90">
        <w:rPr>
          <w:rFonts w:asciiTheme="minorHAnsi" w:hAnsiTheme="minorHAnsi" w:cstheme="minorHAnsi"/>
        </w:rPr>
        <w:t>ist nach wie vor</w:t>
      </w:r>
      <w:r w:rsidRPr="00512B17">
        <w:rPr>
          <w:rFonts w:asciiTheme="minorHAnsi" w:hAnsiTheme="minorHAnsi" w:cstheme="minorHAnsi"/>
        </w:rPr>
        <w:t xml:space="preserve"> </w:t>
      </w:r>
      <w:r w:rsidR="00D45B90">
        <w:rPr>
          <w:rFonts w:asciiTheme="minorHAnsi" w:hAnsiTheme="minorHAnsi" w:cstheme="minorHAnsi"/>
        </w:rPr>
        <w:t>aktuell und herausfordernd</w:t>
      </w:r>
      <w:r w:rsidRPr="00512B17">
        <w:rPr>
          <w:rFonts w:asciiTheme="minorHAnsi" w:hAnsiTheme="minorHAnsi" w:cstheme="minorHAnsi"/>
        </w:rPr>
        <w:t>. Der Franziskanerpater Willibald Hopfgartner greift in kurzen Betrachtungen ausgewählte Themen des „</w:t>
      </w:r>
      <w:proofErr w:type="spellStart"/>
      <w:r w:rsidRPr="00512B17">
        <w:rPr>
          <w:rFonts w:asciiTheme="minorHAnsi" w:hAnsiTheme="minorHAnsi" w:cstheme="minorHAnsi"/>
        </w:rPr>
        <w:t>Poverello</w:t>
      </w:r>
      <w:proofErr w:type="spellEnd"/>
      <w:r w:rsidRPr="00512B17">
        <w:rPr>
          <w:rFonts w:asciiTheme="minorHAnsi" w:hAnsiTheme="minorHAnsi" w:cstheme="minorHAnsi"/>
        </w:rPr>
        <w:t xml:space="preserve">“ auf und setzt sie in Beziehung zu unserem heutigen Welt- und Lebensverständnis. </w:t>
      </w:r>
      <w:r w:rsidR="00D45B90">
        <w:rPr>
          <w:rFonts w:asciiTheme="minorHAnsi" w:hAnsiTheme="minorHAnsi" w:cstheme="minorHAnsi"/>
        </w:rPr>
        <w:t>Der</w:t>
      </w:r>
      <w:r w:rsidRPr="00512B17">
        <w:rPr>
          <w:rFonts w:asciiTheme="minorHAnsi" w:hAnsiTheme="minorHAnsi" w:cstheme="minorHAnsi"/>
        </w:rPr>
        <w:t xml:space="preserve"> studierte Germanist, Philosoph und Theologe </w:t>
      </w:r>
      <w:proofErr w:type="gramStart"/>
      <w:r w:rsidRPr="00512B17">
        <w:rPr>
          <w:rFonts w:asciiTheme="minorHAnsi" w:hAnsiTheme="minorHAnsi" w:cstheme="minorHAnsi"/>
        </w:rPr>
        <w:t>verknüpft</w:t>
      </w:r>
      <w:proofErr w:type="gramEnd"/>
      <w:r w:rsidRPr="00512B17">
        <w:rPr>
          <w:rFonts w:asciiTheme="minorHAnsi" w:hAnsiTheme="minorHAnsi" w:cstheme="minorHAnsi"/>
        </w:rPr>
        <w:t xml:space="preserve"> seine Ausführungen mit zeitgenössischer Literatur und Spiritualität.</w:t>
      </w:r>
    </w:p>
    <w:p w14:paraId="04F66D1F" w14:textId="77777777" w:rsidR="008061CD" w:rsidRPr="008061CD" w:rsidRDefault="008061CD" w:rsidP="00E447EB">
      <w:pPr>
        <w:rPr>
          <w:rFonts w:asciiTheme="minorHAnsi" w:hAnsiTheme="minorHAnsi" w:cstheme="minorHAnsi"/>
        </w:rPr>
      </w:pPr>
    </w:p>
    <w:p w14:paraId="3AAC1C65" w14:textId="77777777" w:rsidR="00E447EB" w:rsidRPr="008061CD" w:rsidRDefault="003A34E6" w:rsidP="00E447EB">
      <w:pPr>
        <w:rPr>
          <w:rFonts w:asciiTheme="minorHAnsi" w:hAnsiTheme="minorHAnsi" w:cstheme="minorHAnsi"/>
          <w:i/>
        </w:rPr>
      </w:pPr>
      <w:r w:rsidRPr="008061CD">
        <w:rPr>
          <w:rFonts w:asciiTheme="minorHAnsi" w:hAnsiTheme="minorHAnsi" w:cstheme="minorHAnsi"/>
          <w:i/>
        </w:rPr>
        <w:t>D</w:t>
      </w:r>
      <w:r w:rsidR="00127554" w:rsidRPr="008061CD">
        <w:rPr>
          <w:rFonts w:asciiTheme="minorHAnsi" w:hAnsiTheme="minorHAnsi" w:cstheme="minorHAnsi"/>
          <w:i/>
        </w:rPr>
        <w:t>er</w:t>
      </w:r>
      <w:r w:rsidR="003F20FC" w:rsidRPr="008061CD">
        <w:rPr>
          <w:rFonts w:asciiTheme="minorHAnsi" w:hAnsiTheme="minorHAnsi" w:cstheme="minorHAnsi"/>
          <w:i/>
        </w:rPr>
        <w:t xml:space="preserve"> Autor:</w:t>
      </w:r>
    </w:p>
    <w:p w14:paraId="1F4B06EF" w14:textId="6AD6C6EB" w:rsidR="00741363" w:rsidRDefault="00031781" w:rsidP="003F20FC">
      <w:pPr>
        <w:autoSpaceDE w:val="0"/>
        <w:autoSpaceDN w:val="0"/>
        <w:adjustRightInd w:val="0"/>
        <w:rPr>
          <w:rFonts w:asciiTheme="minorHAnsi" w:hAnsiTheme="minorHAnsi" w:cstheme="minorHAnsi"/>
          <w:lang w:val="de-AT"/>
        </w:rPr>
      </w:pPr>
      <w:r w:rsidRPr="00031781">
        <w:rPr>
          <w:rFonts w:asciiTheme="minorHAnsi" w:hAnsiTheme="minorHAnsi" w:cstheme="minorHAnsi"/>
          <w:smallCaps/>
          <w:lang w:val="de-AT"/>
        </w:rPr>
        <w:t>P. Willibald Hopfgartner</w:t>
      </w:r>
      <w:r w:rsidRPr="00031781">
        <w:rPr>
          <w:rFonts w:asciiTheme="minorHAnsi" w:hAnsiTheme="minorHAnsi" w:cstheme="minorHAnsi"/>
          <w:lang w:val="de-AT"/>
        </w:rPr>
        <w:t>, geboren 1946 in Lienz, Mitglied des Franziskanerordens, Dr. phil. (Germanistik), franziskanische und theologische Ausbildung in Assisi, Straßburg und München. 35 Jahre Lehrer für Deutsch und Philosophie am Franziskanergymnasium Bozen. Jugendseelsorger und Referent in der Priesterfortbildung, Lehrbeauftragter für Philosophie bei den Theologischen Kursen der Diözese Bozen-Brixen. Veröffentlichungen zu Literatur, religiöser Kunst und Spiritualität. Seit 2011 Ausbildungsleiter für die jungen Franziskaner in Graz.</w:t>
      </w:r>
    </w:p>
    <w:p w14:paraId="3DD45AD9" w14:textId="77777777" w:rsidR="00031781" w:rsidRPr="000D164E" w:rsidRDefault="00031781" w:rsidP="003F20FC">
      <w:pPr>
        <w:autoSpaceDE w:val="0"/>
        <w:autoSpaceDN w:val="0"/>
        <w:adjustRightInd w:val="0"/>
        <w:rPr>
          <w:rFonts w:asciiTheme="minorHAnsi" w:hAnsiTheme="minorHAnsi" w:cstheme="minorHAnsi"/>
          <w:lang w:val="de-AT"/>
        </w:rPr>
      </w:pPr>
    </w:p>
    <w:p w14:paraId="15D40A41" w14:textId="77777777" w:rsidR="00031781" w:rsidRPr="00031781" w:rsidRDefault="00031781" w:rsidP="00031781">
      <w:pPr>
        <w:autoSpaceDE w:val="0"/>
        <w:autoSpaceDN w:val="0"/>
        <w:adjustRightInd w:val="0"/>
        <w:rPr>
          <w:rFonts w:asciiTheme="minorHAnsi" w:hAnsiTheme="minorHAnsi" w:cstheme="minorHAnsi"/>
          <w:lang w:val="de-AT"/>
        </w:rPr>
      </w:pPr>
    </w:p>
    <w:sectPr w:rsidR="00031781" w:rsidRPr="00031781" w:rsidSect="00261696">
      <w:headerReference w:type="default" r:id="rId8"/>
      <w:type w:val="continuous"/>
      <w:pgSz w:w="11906" w:h="16838"/>
      <w:pgMar w:top="1276" w:right="1700" w:bottom="993" w:left="1417" w:header="720" w:footer="7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6E8F1" w14:textId="77777777" w:rsidR="00F60EB0" w:rsidRDefault="00F60EB0">
      <w:r>
        <w:separator/>
      </w:r>
    </w:p>
  </w:endnote>
  <w:endnote w:type="continuationSeparator" w:id="0">
    <w:p w14:paraId="103B2C59" w14:textId="77777777" w:rsidR="00F60EB0" w:rsidRDefault="00F60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Regular">
    <w:charset w:val="00"/>
    <w:family w:val="roman"/>
    <w:pitch w:val="variable"/>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384F4" w14:textId="77777777" w:rsidR="00F60EB0" w:rsidRDefault="00F60EB0">
      <w:r>
        <w:separator/>
      </w:r>
    </w:p>
  </w:footnote>
  <w:footnote w:type="continuationSeparator" w:id="0">
    <w:p w14:paraId="653DBB3F" w14:textId="77777777" w:rsidR="00F60EB0" w:rsidRDefault="00F60E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4E1CB" w14:textId="77777777" w:rsidR="00A37F82" w:rsidRDefault="00A37F82">
    <w:pPr>
      <w:pStyle w:val="berschrift3"/>
      <w:jc w:val="left"/>
    </w:pPr>
  </w:p>
  <w:p w14:paraId="49E72042" w14:textId="77777777" w:rsidR="00A37F82" w:rsidRDefault="00A37F82">
    <w:pPr>
      <w:pStyle w:val="berschrift3"/>
      <w:jc w:val="left"/>
    </w:pPr>
  </w:p>
  <w:p w14:paraId="42CD52F3" w14:textId="05AC7C47" w:rsidR="00A37F82" w:rsidRPr="00400EA7" w:rsidRDefault="00A37F82">
    <w:pPr>
      <w:pStyle w:val="berschrift3"/>
      <w:jc w:val="left"/>
      <w:rPr>
        <w:rFonts w:asciiTheme="minorHAnsi" w:hAnsiTheme="minorHAnsi" w:cstheme="minorHAnsi"/>
      </w:rPr>
    </w:pPr>
    <w:r w:rsidRPr="00400EA7">
      <w:rPr>
        <w:rFonts w:asciiTheme="minorHAnsi" w:hAnsiTheme="minorHAnsi" w:cstheme="minorHAnsi"/>
      </w:rPr>
      <w:t xml:space="preserve">Tyrolia-Verlag </w:t>
    </w:r>
    <w:r w:rsidRPr="00400EA7">
      <w:rPr>
        <w:rFonts w:asciiTheme="minorHAnsi" w:hAnsiTheme="minorHAnsi" w:cstheme="minorHAnsi"/>
        <w:sz w:val="24"/>
      </w:rPr>
      <w:t>·Innsbruck-Wien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842CAA"/>
    <w:multiLevelType w:val="hybridMultilevel"/>
    <w:tmpl w:val="A168C47C"/>
    <w:lvl w:ilvl="0" w:tplc="0407000D">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3A6147"/>
    <w:multiLevelType w:val="hybridMultilevel"/>
    <w:tmpl w:val="73B092C0"/>
    <w:lvl w:ilvl="0" w:tplc="0C07000D">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8887F54"/>
    <w:multiLevelType w:val="hybridMultilevel"/>
    <w:tmpl w:val="1F68377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51F44A0F"/>
    <w:multiLevelType w:val="hybridMultilevel"/>
    <w:tmpl w:val="F4DE896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55160385"/>
    <w:multiLevelType w:val="hybridMultilevel"/>
    <w:tmpl w:val="8EDE7630"/>
    <w:lvl w:ilvl="0" w:tplc="DC6A69A0">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7BB10B74"/>
    <w:multiLevelType w:val="hybridMultilevel"/>
    <w:tmpl w:val="49A2567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884562739">
    <w:abstractNumId w:val="1"/>
  </w:num>
  <w:num w:numId="2" w16cid:durableId="20575106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96176449">
    <w:abstractNumId w:val="4"/>
  </w:num>
  <w:num w:numId="4" w16cid:durableId="946430412">
    <w:abstractNumId w:val="3"/>
  </w:num>
  <w:num w:numId="5" w16cid:durableId="914243493">
    <w:abstractNumId w:val="5"/>
  </w:num>
  <w:num w:numId="6" w16cid:durableId="1528448694">
    <w:abstractNumId w:val="6"/>
  </w:num>
  <w:num w:numId="7" w16cid:durableId="11522569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1CD"/>
    <w:rsid w:val="00001E56"/>
    <w:rsid w:val="000127C6"/>
    <w:rsid w:val="000206A5"/>
    <w:rsid w:val="00031781"/>
    <w:rsid w:val="00061F9F"/>
    <w:rsid w:val="00071B0F"/>
    <w:rsid w:val="00076D31"/>
    <w:rsid w:val="00077D7B"/>
    <w:rsid w:val="000803A5"/>
    <w:rsid w:val="000961C5"/>
    <w:rsid w:val="000A0835"/>
    <w:rsid w:val="000A5ACE"/>
    <w:rsid w:val="000B60D6"/>
    <w:rsid w:val="000C3046"/>
    <w:rsid w:val="000D11C0"/>
    <w:rsid w:val="000D164E"/>
    <w:rsid w:val="000D62A3"/>
    <w:rsid w:val="000D7838"/>
    <w:rsid w:val="000F2588"/>
    <w:rsid w:val="00104DD5"/>
    <w:rsid w:val="00127554"/>
    <w:rsid w:val="001409F0"/>
    <w:rsid w:val="00143757"/>
    <w:rsid w:val="001466C7"/>
    <w:rsid w:val="0016037B"/>
    <w:rsid w:val="00164F70"/>
    <w:rsid w:val="0017393B"/>
    <w:rsid w:val="00187068"/>
    <w:rsid w:val="001947C6"/>
    <w:rsid w:val="001A0EC8"/>
    <w:rsid w:val="001A61A1"/>
    <w:rsid w:val="001B6BE2"/>
    <w:rsid w:val="001B7451"/>
    <w:rsid w:val="001D5738"/>
    <w:rsid w:val="001E44BC"/>
    <w:rsid w:val="001E5A47"/>
    <w:rsid w:val="00201C3D"/>
    <w:rsid w:val="00204A00"/>
    <w:rsid w:val="00211B30"/>
    <w:rsid w:val="002218A2"/>
    <w:rsid w:val="00226A5D"/>
    <w:rsid w:val="00227D27"/>
    <w:rsid w:val="00244526"/>
    <w:rsid w:val="0024567B"/>
    <w:rsid w:val="0024598F"/>
    <w:rsid w:val="00261696"/>
    <w:rsid w:val="0028214F"/>
    <w:rsid w:val="002840FA"/>
    <w:rsid w:val="00292BE9"/>
    <w:rsid w:val="002A7B5D"/>
    <w:rsid w:val="002B1745"/>
    <w:rsid w:val="002B56C0"/>
    <w:rsid w:val="002C3C11"/>
    <w:rsid w:val="002D2B56"/>
    <w:rsid w:val="002E11A4"/>
    <w:rsid w:val="002E1A16"/>
    <w:rsid w:val="002E3C0B"/>
    <w:rsid w:val="00310B69"/>
    <w:rsid w:val="00323B3C"/>
    <w:rsid w:val="0032623C"/>
    <w:rsid w:val="00336E79"/>
    <w:rsid w:val="00346282"/>
    <w:rsid w:val="00374078"/>
    <w:rsid w:val="00382AD1"/>
    <w:rsid w:val="00383517"/>
    <w:rsid w:val="00387A54"/>
    <w:rsid w:val="003962F6"/>
    <w:rsid w:val="003A34E6"/>
    <w:rsid w:val="003B205C"/>
    <w:rsid w:val="003C5208"/>
    <w:rsid w:val="003D414D"/>
    <w:rsid w:val="003F1844"/>
    <w:rsid w:val="003F20FC"/>
    <w:rsid w:val="003F6CB2"/>
    <w:rsid w:val="003F79E2"/>
    <w:rsid w:val="00412588"/>
    <w:rsid w:val="00427740"/>
    <w:rsid w:val="00432C88"/>
    <w:rsid w:val="00433475"/>
    <w:rsid w:val="00442AE9"/>
    <w:rsid w:val="00450CFC"/>
    <w:rsid w:val="00460C4C"/>
    <w:rsid w:val="004624CA"/>
    <w:rsid w:val="0047226C"/>
    <w:rsid w:val="00494658"/>
    <w:rsid w:val="004A5627"/>
    <w:rsid w:val="004C15C7"/>
    <w:rsid w:val="004D321C"/>
    <w:rsid w:val="004D54F4"/>
    <w:rsid w:val="004D5FC5"/>
    <w:rsid w:val="004E04FE"/>
    <w:rsid w:val="00501928"/>
    <w:rsid w:val="00505328"/>
    <w:rsid w:val="00512B17"/>
    <w:rsid w:val="005137AB"/>
    <w:rsid w:val="005165A2"/>
    <w:rsid w:val="005215F9"/>
    <w:rsid w:val="005450F5"/>
    <w:rsid w:val="00547855"/>
    <w:rsid w:val="00564EA3"/>
    <w:rsid w:val="00570332"/>
    <w:rsid w:val="00572E06"/>
    <w:rsid w:val="005806D9"/>
    <w:rsid w:val="0058300F"/>
    <w:rsid w:val="00586647"/>
    <w:rsid w:val="005A16A9"/>
    <w:rsid w:val="005B1DD9"/>
    <w:rsid w:val="005B738F"/>
    <w:rsid w:val="005C11A5"/>
    <w:rsid w:val="005C30E0"/>
    <w:rsid w:val="005C6118"/>
    <w:rsid w:val="005C6E9F"/>
    <w:rsid w:val="005C7202"/>
    <w:rsid w:val="005E59F4"/>
    <w:rsid w:val="00601C8E"/>
    <w:rsid w:val="0060298E"/>
    <w:rsid w:val="00613D23"/>
    <w:rsid w:val="00620AD6"/>
    <w:rsid w:val="00621F4C"/>
    <w:rsid w:val="006236F6"/>
    <w:rsid w:val="0064201D"/>
    <w:rsid w:val="0066474B"/>
    <w:rsid w:val="00680990"/>
    <w:rsid w:val="00684A2C"/>
    <w:rsid w:val="00690755"/>
    <w:rsid w:val="006A4949"/>
    <w:rsid w:val="006A5E86"/>
    <w:rsid w:val="006C01F8"/>
    <w:rsid w:val="006C1E99"/>
    <w:rsid w:val="006D63F7"/>
    <w:rsid w:val="006F7CBB"/>
    <w:rsid w:val="00726FB7"/>
    <w:rsid w:val="00741363"/>
    <w:rsid w:val="007458DD"/>
    <w:rsid w:val="007459D2"/>
    <w:rsid w:val="00775BD8"/>
    <w:rsid w:val="007856A8"/>
    <w:rsid w:val="007863AD"/>
    <w:rsid w:val="007A466C"/>
    <w:rsid w:val="007B756D"/>
    <w:rsid w:val="007C1E6D"/>
    <w:rsid w:val="007C54B4"/>
    <w:rsid w:val="007D5574"/>
    <w:rsid w:val="007D6122"/>
    <w:rsid w:val="007E12CE"/>
    <w:rsid w:val="007E170E"/>
    <w:rsid w:val="007E46AC"/>
    <w:rsid w:val="007F3878"/>
    <w:rsid w:val="008061CD"/>
    <w:rsid w:val="0081560E"/>
    <w:rsid w:val="008176D3"/>
    <w:rsid w:val="00864CF9"/>
    <w:rsid w:val="008842A5"/>
    <w:rsid w:val="00890172"/>
    <w:rsid w:val="008A720A"/>
    <w:rsid w:val="008E3F9C"/>
    <w:rsid w:val="00902D97"/>
    <w:rsid w:val="009141B4"/>
    <w:rsid w:val="00923D7F"/>
    <w:rsid w:val="00927BCB"/>
    <w:rsid w:val="00936972"/>
    <w:rsid w:val="00944A19"/>
    <w:rsid w:val="00961020"/>
    <w:rsid w:val="0096410C"/>
    <w:rsid w:val="00974523"/>
    <w:rsid w:val="0098242D"/>
    <w:rsid w:val="009940B4"/>
    <w:rsid w:val="009B124E"/>
    <w:rsid w:val="009D1D04"/>
    <w:rsid w:val="009E2E34"/>
    <w:rsid w:val="009E5012"/>
    <w:rsid w:val="009F6078"/>
    <w:rsid w:val="009F7E93"/>
    <w:rsid w:val="00A10453"/>
    <w:rsid w:val="00A177C9"/>
    <w:rsid w:val="00A23C5F"/>
    <w:rsid w:val="00A2658B"/>
    <w:rsid w:val="00A30A34"/>
    <w:rsid w:val="00A34AA3"/>
    <w:rsid w:val="00A37F82"/>
    <w:rsid w:val="00A425DA"/>
    <w:rsid w:val="00A51D07"/>
    <w:rsid w:val="00A52170"/>
    <w:rsid w:val="00A55B5D"/>
    <w:rsid w:val="00A6444D"/>
    <w:rsid w:val="00A72A66"/>
    <w:rsid w:val="00A73218"/>
    <w:rsid w:val="00A849AC"/>
    <w:rsid w:val="00A86E8A"/>
    <w:rsid w:val="00A87914"/>
    <w:rsid w:val="00A92EDD"/>
    <w:rsid w:val="00A948B3"/>
    <w:rsid w:val="00AA0200"/>
    <w:rsid w:val="00AA105A"/>
    <w:rsid w:val="00AD333E"/>
    <w:rsid w:val="00AE52C4"/>
    <w:rsid w:val="00B008DE"/>
    <w:rsid w:val="00B059D8"/>
    <w:rsid w:val="00B1779E"/>
    <w:rsid w:val="00B403B0"/>
    <w:rsid w:val="00B405B5"/>
    <w:rsid w:val="00B65520"/>
    <w:rsid w:val="00B924C8"/>
    <w:rsid w:val="00B92BE2"/>
    <w:rsid w:val="00B967D8"/>
    <w:rsid w:val="00BA1716"/>
    <w:rsid w:val="00BB78C6"/>
    <w:rsid w:val="00BC06D0"/>
    <w:rsid w:val="00BC2634"/>
    <w:rsid w:val="00BC293E"/>
    <w:rsid w:val="00BD0169"/>
    <w:rsid w:val="00BD299F"/>
    <w:rsid w:val="00BE4AD4"/>
    <w:rsid w:val="00BF0D1D"/>
    <w:rsid w:val="00C02091"/>
    <w:rsid w:val="00C076A1"/>
    <w:rsid w:val="00C12FAA"/>
    <w:rsid w:val="00C15859"/>
    <w:rsid w:val="00C20F64"/>
    <w:rsid w:val="00C22285"/>
    <w:rsid w:val="00C36820"/>
    <w:rsid w:val="00C44ABA"/>
    <w:rsid w:val="00C50170"/>
    <w:rsid w:val="00C52195"/>
    <w:rsid w:val="00C56C1D"/>
    <w:rsid w:val="00C757D2"/>
    <w:rsid w:val="00C84321"/>
    <w:rsid w:val="00CA6340"/>
    <w:rsid w:val="00CB2604"/>
    <w:rsid w:val="00CC4762"/>
    <w:rsid w:val="00CD58A8"/>
    <w:rsid w:val="00CD7F48"/>
    <w:rsid w:val="00CE1BB7"/>
    <w:rsid w:val="00CE3F4A"/>
    <w:rsid w:val="00D17AFF"/>
    <w:rsid w:val="00D20DB1"/>
    <w:rsid w:val="00D4061B"/>
    <w:rsid w:val="00D45B90"/>
    <w:rsid w:val="00D46E5B"/>
    <w:rsid w:val="00D509E2"/>
    <w:rsid w:val="00D66EBB"/>
    <w:rsid w:val="00D67AF3"/>
    <w:rsid w:val="00DB28E8"/>
    <w:rsid w:val="00E447EB"/>
    <w:rsid w:val="00E56630"/>
    <w:rsid w:val="00E64FCB"/>
    <w:rsid w:val="00E769B3"/>
    <w:rsid w:val="00EC0B8C"/>
    <w:rsid w:val="00EC0D8B"/>
    <w:rsid w:val="00EF195F"/>
    <w:rsid w:val="00F13A26"/>
    <w:rsid w:val="00F152A3"/>
    <w:rsid w:val="00F22473"/>
    <w:rsid w:val="00F31E48"/>
    <w:rsid w:val="00F33E8B"/>
    <w:rsid w:val="00F46B80"/>
    <w:rsid w:val="00F60EB0"/>
    <w:rsid w:val="00F64674"/>
    <w:rsid w:val="00F65AD2"/>
    <w:rsid w:val="00F71734"/>
    <w:rsid w:val="00F81C93"/>
    <w:rsid w:val="00F958A5"/>
    <w:rsid w:val="00F97C61"/>
    <w:rsid w:val="00FA342A"/>
    <w:rsid w:val="00FA6852"/>
    <w:rsid w:val="00FB4472"/>
    <w:rsid w:val="00FC5731"/>
    <w:rsid w:val="00FC73D7"/>
    <w:rsid w:val="00FC79A3"/>
    <w:rsid w:val="00FD4A58"/>
    <w:rsid w:val="00FE4083"/>
    <w:rsid w:val="00FE7738"/>
    <w:rsid w:val="00FF0A62"/>
    <w:rsid w:val="00FF1A21"/>
    <w:rsid w:val="00FF717B"/>
    <w:rsid w:val="00FF726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65F42E"/>
  <w15:docId w15:val="{908B3F95-607B-4B1C-9A15-E68C66FFE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E5A47"/>
    <w:pPr>
      <w:spacing w:after="0" w:line="240" w:lineRule="auto"/>
    </w:pPr>
    <w:rPr>
      <w:rFonts w:ascii="Times New Roman" w:eastAsia="Times New Roman" w:hAnsi="Times New Roman" w:cs="Times New Roman"/>
      <w:sz w:val="24"/>
      <w:szCs w:val="24"/>
      <w:lang w:val="de-DE" w:eastAsia="de-DE"/>
    </w:rPr>
  </w:style>
  <w:style w:type="paragraph" w:styleId="berschrift1">
    <w:name w:val="heading 1"/>
    <w:basedOn w:val="Standard"/>
    <w:next w:val="Standard"/>
    <w:link w:val="berschrift1Zchn"/>
    <w:uiPriority w:val="9"/>
    <w:qFormat/>
    <w:rsid w:val="00FF71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076D3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qFormat/>
    <w:rsid w:val="001E5A47"/>
    <w:pPr>
      <w:keepNext/>
      <w:pBdr>
        <w:bottom w:val="single" w:sz="4" w:space="1" w:color="auto"/>
      </w:pBdr>
      <w:jc w:val="right"/>
      <w:outlineLvl w:val="2"/>
    </w:pPr>
    <w:rPr>
      <w:rFonts w:ascii="Century Gothic" w:hAnsi="Century Gothic"/>
      <w:sz w:val="36"/>
      <w:szCs w:val="20"/>
    </w:rPr>
  </w:style>
  <w:style w:type="paragraph" w:styleId="berschrift8">
    <w:name w:val="heading 8"/>
    <w:basedOn w:val="Standard"/>
    <w:next w:val="Standard"/>
    <w:link w:val="berschrift8Zchn"/>
    <w:uiPriority w:val="9"/>
    <w:semiHidden/>
    <w:unhideWhenUsed/>
    <w:qFormat/>
    <w:rsid w:val="00BA1716"/>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1E5A47"/>
    <w:rPr>
      <w:rFonts w:ascii="Century Gothic" w:eastAsia="Times New Roman" w:hAnsi="Century Gothic" w:cs="Times New Roman"/>
      <w:sz w:val="36"/>
      <w:szCs w:val="20"/>
      <w:lang w:val="de-DE" w:eastAsia="de-DE"/>
    </w:rPr>
  </w:style>
  <w:style w:type="paragraph" w:styleId="Kopfzeile">
    <w:name w:val="header"/>
    <w:basedOn w:val="Standard"/>
    <w:link w:val="KopfzeileZchn"/>
    <w:rsid w:val="001E5A47"/>
    <w:pPr>
      <w:tabs>
        <w:tab w:val="center" w:pos="4536"/>
        <w:tab w:val="right" w:pos="9072"/>
      </w:tabs>
    </w:pPr>
    <w:rPr>
      <w:szCs w:val="20"/>
    </w:rPr>
  </w:style>
  <w:style w:type="character" w:customStyle="1" w:styleId="KopfzeileZchn">
    <w:name w:val="Kopfzeile Zchn"/>
    <w:basedOn w:val="Absatz-Standardschriftart"/>
    <w:link w:val="Kopfzeile"/>
    <w:uiPriority w:val="1"/>
    <w:rsid w:val="001E5A47"/>
    <w:rPr>
      <w:rFonts w:ascii="Times New Roman" w:eastAsia="Times New Roman" w:hAnsi="Times New Roman" w:cs="Times New Roman"/>
      <w:sz w:val="24"/>
      <w:szCs w:val="20"/>
      <w:lang w:val="de-DE" w:eastAsia="de-DE"/>
    </w:rPr>
  </w:style>
  <w:style w:type="paragraph" w:styleId="Fuzeile">
    <w:name w:val="footer"/>
    <w:basedOn w:val="Standard"/>
    <w:link w:val="FuzeileZchn"/>
    <w:semiHidden/>
    <w:rsid w:val="001E5A47"/>
    <w:pPr>
      <w:tabs>
        <w:tab w:val="center" w:pos="4536"/>
        <w:tab w:val="right" w:pos="9072"/>
      </w:tabs>
    </w:pPr>
    <w:rPr>
      <w:szCs w:val="20"/>
    </w:rPr>
  </w:style>
  <w:style w:type="character" w:customStyle="1" w:styleId="FuzeileZchn">
    <w:name w:val="Fußzeile Zchn"/>
    <w:basedOn w:val="Absatz-Standardschriftart"/>
    <w:link w:val="Fuzeile"/>
    <w:semiHidden/>
    <w:rsid w:val="001E5A47"/>
    <w:rPr>
      <w:rFonts w:ascii="Times New Roman" w:eastAsia="Times New Roman" w:hAnsi="Times New Roman" w:cs="Times New Roman"/>
      <w:sz w:val="24"/>
      <w:szCs w:val="20"/>
      <w:lang w:val="de-DE" w:eastAsia="de-DE"/>
    </w:rPr>
  </w:style>
  <w:style w:type="paragraph" w:styleId="Sprechblasentext">
    <w:name w:val="Balloon Text"/>
    <w:basedOn w:val="Standard"/>
    <w:link w:val="SprechblasentextZchn"/>
    <w:uiPriority w:val="99"/>
    <w:semiHidden/>
    <w:unhideWhenUsed/>
    <w:rsid w:val="001E5A47"/>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E5A47"/>
    <w:rPr>
      <w:rFonts w:ascii="Tahoma" w:eastAsia="Times New Roman" w:hAnsi="Tahoma" w:cs="Tahoma"/>
      <w:sz w:val="16"/>
      <w:szCs w:val="16"/>
      <w:lang w:val="de-DE" w:eastAsia="de-DE"/>
    </w:rPr>
  </w:style>
  <w:style w:type="character" w:customStyle="1" w:styleId="berschrift2Zchn">
    <w:name w:val="Überschrift 2 Zchn"/>
    <w:basedOn w:val="Absatz-Standardschriftart"/>
    <w:link w:val="berschrift2"/>
    <w:uiPriority w:val="9"/>
    <w:semiHidden/>
    <w:rsid w:val="00076D31"/>
    <w:rPr>
      <w:rFonts w:asciiTheme="majorHAnsi" w:eastAsiaTheme="majorEastAsia" w:hAnsiTheme="majorHAnsi" w:cstheme="majorBidi"/>
      <w:b/>
      <w:bCs/>
      <w:color w:val="4F81BD" w:themeColor="accent1"/>
      <w:sz w:val="26"/>
      <w:szCs w:val="26"/>
      <w:lang w:val="de-DE" w:eastAsia="de-DE"/>
    </w:rPr>
  </w:style>
  <w:style w:type="character" w:styleId="Hyperlink">
    <w:name w:val="Hyperlink"/>
    <w:basedOn w:val="Absatz-Standardschriftart"/>
    <w:uiPriority w:val="99"/>
    <w:unhideWhenUsed/>
    <w:rsid w:val="00F22473"/>
    <w:rPr>
      <w:color w:val="0000FF" w:themeColor="hyperlink"/>
      <w:u w:val="single"/>
    </w:rPr>
  </w:style>
  <w:style w:type="character" w:customStyle="1" w:styleId="berschrift1Zchn">
    <w:name w:val="Überschrift 1 Zchn"/>
    <w:basedOn w:val="Absatz-Standardschriftart"/>
    <w:link w:val="berschrift1"/>
    <w:uiPriority w:val="9"/>
    <w:rsid w:val="00FF717B"/>
    <w:rPr>
      <w:rFonts w:asciiTheme="majorHAnsi" w:eastAsiaTheme="majorEastAsia" w:hAnsiTheme="majorHAnsi" w:cstheme="majorBidi"/>
      <w:b/>
      <w:bCs/>
      <w:color w:val="365F91" w:themeColor="accent1" w:themeShade="BF"/>
      <w:sz w:val="28"/>
      <w:szCs w:val="28"/>
      <w:lang w:val="de-DE" w:eastAsia="de-DE"/>
    </w:rPr>
  </w:style>
  <w:style w:type="character" w:customStyle="1" w:styleId="StandardFett">
    <w:name w:val="Standard Fett"/>
    <w:rsid w:val="00C22285"/>
    <w:rPr>
      <w:b/>
    </w:rPr>
  </w:style>
  <w:style w:type="paragraph" w:customStyle="1" w:styleId="Formatvorlage1">
    <w:name w:val="Formatvorlage1"/>
    <w:basedOn w:val="Standard"/>
    <w:rsid w:val="00C22285"/>
    <w:rPr>
      <w:szCs w:val="20"/>
    </w:rPr>
  </w:style>
  <w:style w:type="paragraph" w:styleId="Listenabsatz">
    <w:name w:val="List Paragraph"/>
    <w:basedOn w:val="Standard"/>
    <w:uiPriority w:val="34"/>
    <w:qFormat/>
    <w:rsid w:val="00D67AF3"/>
    <w:pPr>
      <w:ind w:left="720"/>
      <w:contextualSpacing/>
    </w:pPr>
  </w:style>
  <w:style w:type="paragraph" w:styleId="Textkrper">
    <w:name w:val="Body Text"/>
    <w:basedOn w:val="Standard"/>
    <w:link w:val="TextkrperZchn"/>
    <w:semiHidden/>
    <w:rsid w:val="007459D2"/>
    <w:pPr>
      <w:ind w:right="-1701"/>
    </w:pPr>
    <w:rPr>
      <w:szCs w:val="20"/>
    </w:rPr>
  </w:style>
  <w:style w:type="character" w:customStyle="1" w:styleId="TextkrperZchn">
    <w:name w:val="Textkörper Zchn"/>
    <w:basedOn w:val="Absatz-Standardschriftart"/>
    <w:link w:val="Textkrper"/>
    <w:semiHidden/>
    <w:rsid w:val="007459D2"/>
    <w:rPr>
      <w:rFonts w:ascii="Times New Roman" w:eastAsia="Times New Roman" w:hAnsi="Times New Roman" w:cs="Times New Roman"/>
      <w:sz w:val="24"/>
      <w:szCs w:val="20"/>
      <w:lang w:val="de-DE" w:eastAsia="de-DE"/>
    </w:rPr>
  </w:style>
  <w:style w:type="character" w:customStyle="1" w:styleId="berschrift8Zchn">
    <w:name w:val="Überschrift 8 Zchn"/>
    <w:basedOn w:val="Absatz-Standardschriftart"/>
    <w:link w:val="berschrift8"/>
    <w:uiPriority w:val="9"/>
    <w:semiHidden/>
    <w:rsid w:val="00BA1716"/>
    <w:rPr>
      <w:rFonts w:asciiTheme="majorHAnsi" w:eastAsiaTheme="majorEastAsia" w:hAnsiTheme="majorHAnsi" w:cstheme="majorBidi"/>
      <w:color w:val="404040" w:themeColor="text1" w:themeTint="BF"/>
      <w:sz w:val="20"/>
      <w:szCs w:val="20"/>
      <w:lang w:val="de-DE" w:eastAsia="de-DE"/>
    </w:rPr>
  </w:style>
  <w:style w:type="paragraph" w:customStyle="1" w:styleId="KeinAbsatzformat">
    <w:name w:val="[Kein Absatzformat]"/>
    <w:rsid w:val="00164F70"/>
    <w:pPr>
      <w:autoSpaceDE w:val="0"/>
      <w:autoSpaceDN w:val="0"/>
      <w:adjustRightInd w:val="0"/>
      <w:spacing w:after="0" w:line="288" w:lineRule="auto"/>
      <w:textAlignment w:val="center"/>
    </w:pPr>
    <w:rPr>
      <w:rFonts w:ascii="Times Regular" w:hAnsi="Times Regular" w:cs="Times Regular"/>
      <w:color w:val="000000"/>
      <w:sz w:val="24"/>
      <w:szCs w:val="24"/>
      <w:lang w:val="de-DE"/>
    </w:rPr>
  </w:style>
  <w:style w:type="paragraph" w:styleId="StandardWeb">
    <w:name w:val="Normal (Web)"/>
    <w:basedOn w:val="Standard"/>
    <w:uiPriority w:val="99"/>
    <w:unhideWhenUsed/>
    <w:rsid w:val="00164F70"/>
    <w:pPr>
      <w:spacing w:before="100" w:beforeAutospacing="1" w:after="100" w:afterAutospacing="1"/>
    </w:pPr>
    <w:rPr>
      <w:lang w:val="de-AT" w:eastAsia="de-AT"/>
    </w:rPr>
  </w:style>
  <w:style w:type="paragraph" w:styleId="KeinLeerraum">
    <w:name w:val="No Spacing"/>
    <w:link w:val="KeinLeerraumZchn"/>
    <w:uiPriority w:val="1"/>
    <w:qFormat/>
    <w:rsid w:val="00974523"/>
    <w:pPr>
      <w:spacing w:after="0" w:line="240" w:lineRule="auto"/>
    </w:pPr>
    <w:rPr>
      <w:lang w:val="de-DE"/>
    </w:rPr>
  </w:style>
  <w:style w:type="paragraph" w:customStyle="1" w:styleId="6Wegbeschreibung">
    <w:name w:val="6 Wegbeschreibung"/>
    <w:basedOn w:val="Standard"/>
    <w:rsid w:val="00974523"/>
    <w:rPr>
      <w:szCs w:val="20"/>
    </w:rPr>
  </w:style>
  <w:style w:type="character" w:styleId="Fett">
    <w:name w:val="Strong"/>
    <w:basedOn w:val="Absatz-Standardschriftart"/>
    <w:uiPriority w:val="22"/>
    <w:qFormat/>
    <w:rsid w:val="00974523"/>
    <w:rPr>
      <w:b/>
      <w:bCs/>
    </w:rPr>
  </w:style>
  <w:style w:type="character" w:styleId="Hervorhebung">
    <w:name w:val="Emphasis"/>
    <w:basedOn w:val="Absatz-Standardschriftart"/>
    <w:uiPriority w:val="20"/>
    <w:qFormat/>
    <w:rsid w:val="00FB4472"/>
    <w:rPr>
      <w:i/>
      <w:iCs/>
    </w:rPr>
  </w:style>
  <w:style w:type="paragraph" w:customStyle="1" w:styleId="abs1">
    <w:name w:val="abs1"/>
    <w:qFormat/>
    <w:rsid w:val="00572E06"/>
    <w:pPr>
      <w:spacing w:after="0" w:line="240" w:lineRule="auto"/>
    </w:pPr>
    <w:rPr>
      <w:rFonts w:ascii="Times New Roman" w:eastAsia="Calibri" w:hAnsi="Times New Roman" w:cs="Arial"/>
      <w:sz w:val="24"/>
      <w:lang w:val="de-DE"/>
    </w:rPr>
  </w:style>
  <w:style w:type="character" w:customStyle="1" w:styleId="st">
    <w:name w:val="st"/>
    <w:basedOn w:val="Absatz-Standardschriftart"/>
    <w:rsid w:val="00D17AFF"/>
  </w:style>
  <w:style w:type="character" w:styleId="Kommentarzeichen">
    <w:name w:val="annotation reference"/>
    <w:basedOn w:val="Absatz-Standardschriftart"/>
    <w:uiPriority w:val="99"/>
    <w:semiHidden/>
    <w:unhideWhenUsed/>
    <w:rsid w:val="007A466C"/>
    <w:rPr>
      <w:sz w:val="16"/>
      <w:szCs w:val="16"/>
    </w:rPr>
  </w:style>
  <w:style w:type="paragraph" w:styleId="Kommentartext">
    <w:name w:val="annotation text"/>
    <w:basedOn w:val="Standard"/>
    <w:link w:val="KommentartextZchn"/>
    <w:uiPriority w:val="99"/>
    <w:semiHidden/>
    <w:unhideWhenUsed/>
    <w:rsid w:val="007A466C"/>
    <w:pPr>
      <w:spacing w:after="160"/>
    </w:pPr>
    <w:rPr>
      <w:rFonts w:asciiTheme="minorHAnsi" w:eastAsiaTheme="minorHAnsi" w:hAnsiTheme="minorHAnsi" w:cstheme="minorBidi"/>
      <w:sz w:val="20"/>
      <w:szCs w:val="20"/>
      <w:lang w:val="de-AT" w:eastAsia="en-US"/>
    </w:rPr>
  </w:style>
  <w:style w:type="character" w:customStyle="1" w:styleId="KommentartextZchn">
    <w:name w:val="Kommentartext Zchn"/>
    <w:basedOn w:val="Absatz-Standardschriftart"/>
    <w:link w:val="Kommentartext"/>
    <w:uiPriority w:val="99"/>
    <w:semiHidden/>
    <w:rsid w:val="007A466C"/>
    <w:rPr>
      <w:sz w:val="20"/>
      <w:szCs w:val="20"/>
    </w:rPr>
  </w:style>
  <w:style w:type="character" w:customStyle="1" w:styleId="KeinLeerraumZchn">
    <w:name w:val="Kein Leerraum Zchn"/>
    <w:link w:val="KeinLeerraum"/>
    <w:uiPriority w:val="1"/>
    <w:rsid w:val="00433475"/>
    <w:rPr>
      <w:lang w:val="de-DE"/>
    </w:rPr>
  </w:style>
  <w:style w:type="table" w:styleId="Tabellenraster">
    <w:name w:val="Table Grid"/>
    <w:basedOn w:val="NormaleTabelle"/>
    <w:uiPriority w:val="39"/>
    <w:rsid w:val="003F6CB2"/>
    <w:pPr>
      <w:spacing w:after="0" w:line="240" w:lineRule="auto"/>
    </w:pPr>
    <w:rPr>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593476">
      <w:bodyDiv w:val="1"/>
      <w:marLeft w:val="0"/>
      <w:marRight w:val="0"/>
      <w:marTop w:val="0"/>
      <w:marBottom w:val="0"/>
      <w:divBdr>
        <w:top w:val="none" w:sz="0" w:space="0" w:color="auto"/>
        <w:left w:val="none" w:sz="0" w:space="0" w:color="auto"/>
        <w:bottom w:val="none" w:sz="0" w:space="0" w:color="auto"/>
        <w:right w:val="none" w:sz="0" w:space="0" w:color="auto"/>
      </w:divBdr>
      <w:divsChild>
        <w:div w:id="1219584114">
          <w:marLeft w:val="4500"/>
          <w:marRight w:val="0"/>
          <w:marTop w:val="0"/>
          <w:marBottom w:val="0"/>
          <w:divBdr>
            <w:top w:val="none" w:sz="0" w:space="0" w:color="auto"/>
            <w:left w:val="none" w:sz="0" w:space="0" w:color="auto"/>
            <w:bottom w:val="none" w:sz="0" w:space="0" w:color="auto"/>
            <w:right w:val="none" w:sz="0" w:space="0" w:color="auto"/>
          </w:divBdr>
          <w:divsChild>
            <w:div w:id="127170837">
              <w:marLeft w:val="0"/>
              <w:marRight w:val="0"/>
              <w:marTop w:val="0"/>
              <w:marBottom w:val="0"/>
              <w:divBdr>
                <w:top w:val="none" w:sz="0" w:space="0" w:color="auto"/>
                <w:left w:val="none" w:sz="0" w:space="0" w:color="auto"/>
                <w:bottom w:val="none" w:sz="0" w:space="0" w:color="auto"/>
                <w:right w:val="none" w:sz="0" w:space="0" w:color="auto"/>
              </w:divBdr>
              <w:divsChild>
                <w:div w:id="685179420">
                  <w:marLeft w:val="0"/>
                  <w:marRight w:val="0"/>
                  <w:marTop w:val="0"/>
                  <w:marBottom w:val="0"/>
                  <w:divBdr>
                    <w:top w:val="none" w:sz="0" w:space="0" w:color="auto"/>
                    <w:left w:val="none" w:sz="0" w:space="0" w:color="auto"/>
                    <w:bottom w:val="none" w:sz="0" w:space="0" w:color="auto"/>
                    <w:right w:val="none" w:sz="0" w:space="0" w:color="auto"/>
                  </w:divBdr>
                  <w:divsChild>
                    <w:div w:id="1127089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22444">
      <w:bodyDiv w:val="1"/>
      <w:marLeft w:val="0"/>
      <w:marRight w:val="0"/>
      <w:marTop w:val="0"/>
      <w:marBottom w:val="0"/>
      <w:divBdr>
        <w:top w:val="none" w:sz="0" w:space="0" w:color="auto"/>
        <w:left w:val="none" w:sz="0" w:space="0" w:color="auto"/>
        <w:bottom w:val="none" w:sz="0" w:space="0" w:color="auto"/>
        <w:right w:val="none" w:sz="0" w:space="0" w:color="auto"/>
      </w:divBdr>
    </w:div>
    <w:div w:id="150022135">
      <w:bodyDiv w:val="1"/>
      <w:marLeft w:val="0"/>
      <w:marRight w:val="0"/>
      <w:marTop w:val="0"/>
      <w:marBottom w:val="0"/>
      <w:divBdr>
        <w:top w:val="none" w:sz="0" w:space="0" w:color="auto"/>
        <w:left w:val="none" w:sz="0" w:space="0" w:color="auto"/>
        <w:bottom w:val="none" w:sz="0" w:space="0" w:color="auto"/>
        <w:right w:val="none" w:sz="0" w:space="0" w:color="auto"/>
      </w:divBdr>
    </w:div>
    <w:div w:id="475802762">
      <w:bodyDiv w:val="1"/>
      <w:marLeft w:val="0"/>
      <w:marRight w:val="0"/>
      <w:marTop w:val="0"/>
      <w:marBottom w:val="0"/>
      <w:divBdr>
        <w:top w:val="none" w:sz="0" w:space="0" w:color="auto"/>
        <w:left w:val="none" w:sz="0" w:space="0" w:color="auto"/>
        <w:bottom w:val="none" w:sz="0" w:space="0" w:color="auto"/>
        <w:right w:val="none" w:sz="0" w:space="0" w:color="auto"/>
      </w:divBdr>
      <w:divsChild>
        <w:div w:id="457379635">
          <w:marLeft w:val="0"/>
          <w:marRight w:val="0"/>
          <w:marTop w:val="0"/>
          <w:marBottom w:val="0"/>
          <w:divBdr>
            <w:top w:val="none" w:sz="0" w:space="0" w:color="auto"/>
            <w:left w:val="none" w:sz="0" w:space="0" w:color="auto"/>
            <w:bottom w:val="none" w:sz="0" w:space="0" w:color="auto"/>
            <w:right w:val="none" w:sz="0" w:space="0" w:color="auto"/>
          </w:divBdr>
        </w:div>
      </w:divsChild>
    </w:div>
    <w:div w:id="643900432">
      <w:bodyDiv w:val="1"/>
      <w:marLeft w:val="0"/>
      <w:marRight w:val="0"/>
      <w:marTop w:val="0"/>
      <w:marBottom w:val="0"/>
      <w:divBdr>
        <w:top w:val="none" w:sz="0" w:space="0" w:color="auto"/>
        <w:left w:val="none" w:sz="0" w:space="0" w:color="auto"/>
        <w:bottom w:val="none" w:sz="0" w:space="0" w:color="auto"/>
        <w:right w:val="none" w:sz="0" w:space="0" w:color="auto"/>
      </w:divBdr>
    </w:div>
    <w:div w:id="847449830">
      <w:bodyDiv w:val="1"/>
      <w:marLeft w:val="0"/>
      <w:marRight w:val="0"/>
      <w:marTop w:val="0"/>
      <w:marBottom w:val="0"/>
      <w:divBdr>
        <w:top w:val="none" w:sz="0" w:space="0" w:color="auto"/>
        <w:left w:val="none" w:sz="0" w:space="0" w:color="auto"/>
        <w:bottom w:val="none" w:sz="0" w:space="0" w:color="auto"/>
        <w:right w:val="none" w:sz="0" w:space="0" w:color="auto"/>
      </w:divBdr>
    </w:div>
    <w:div w:id="1339038146">
      <w:bodyDiv w:val="1"/>
      <w:marLeft w:val="0"/>
      <w:marRight w:val="0"/>
      <w:marTop w:val="0"/>
      <w:marBottom w:val="0"/>
      <w:divBdr>
        <w:top w:val="none" w:sz="0" w:space="0" w:color="auto"/>
        <w:left w:val="none" w:sz="0" w:space="0" w:color="auto"/>
        <w:bottom w:val="none" w:sz="0" w:space="0" w:color="auto"/>
        <w:right w:val="none" w:sz="0" w:space="0" w:color="auto"/>
      </w:divBdr>
    </w:div>
    <w:div w:id="1381242388">
      <w:bodyDiv w:val="1"/>
      <w:marLeft w:val="0"/>
      <w:marRight w:val="0"/>
      <w:marTop w:val="0"/>
      <w:marBottom w:val="0"/>
      <w:divBdr>
        <w:top w:val="none" w:sz="0" w:space="0" w:color="auto"/>
        <w:left w:val="none" w:sz="0" w:space="0" w:color="auto"/>
        <w:bottom w:val="none" w:sz="0" w:space="0" w:color="auto"/>
        <w:right w:val="none" w:sz="0" w:space="0" w:color="auto"/>
      </w:divBdr>
    </w:div>
    <w:div w:id="1381518721">
      <w:bodyDiv w:val="1"/>
      <w:marLeft w:val="0"/>
      <w:marRight w:val="0"/>
      <w:marTop w:val="0"/>
      <w:marBottom w:val="0"/>
      <w:divBdr>
        <w:top w:val="none" w:sz="0" w:space="0" w:color="auto"/>
        <w:left w:val="none" w:sz="0" w:space="0" w:color="auto"/>
        <w:bottom w:val="none" w:sz="0" w:space="0" w:color="auto"/>
        <w:right w:val="none" w:sz="0" w:space="0" w:color="auto"/>
      </w:divBdr>
    </w:div>
    <w:div w:id="1438404902">
      <w:bodyDiv w:val="1"/>
      <w:marLeft w:val="0"/>
      <w:marRight w:val="0"/>
      <w:marTop w:val="0"/>
      <w:marBottom w:val="0"/>
      <w:divBdr>
        <w:top w:val="none" w:sz="0" w:space="0" w:color="auto"/>
        <w:left w:val="none" w:sz="0" w:space="0" w:color="auto"/>
        <w:bottom w:val="none" w:sz="0" w:space="0" w:color="auto"/>
        <w:right w:val="none" w:sz="0" w:space="0" w:color="auto"/>
      </w:divBdr>
      <w:divsChild>
        <w:div w:id="780881547">
          <w:marLeft w:val="0"/>
          <w:marRight w:val="0"/>
          <w:marTop w:val="0"/>
          <w:marBottom w:val="0"/>
          <w:divBdr>
            <w:top w:val="none" w:sz="0" w:space="0" w:color="auto"/>
            <w:left w:val="none" w:sz="0" w:space="0" w:color="auto"/>
            <w:bottom w:val="none" w:sz="0" w:space="0" w:color="auto"/>
            <w:right w:val="none" w:sz="0" w:space="0" w:color="auto"/>
          </w:divBdr>
          <w:divsChild>
            <w:div w:id="1197891091">
              <w:marLeft w:val="0"/>
              <w:marRight w:val="0"/>
              <w:marTop w:val="0"/>
              <w:marBottom w:val="0"/>
              <w:divBdr>
                <w:top w:val="none" w:sz="0" w:space="0" w:color="auto"/>
                <w:left w:val="none" w:sz="0" w:space="0" w:color="auto"/>
                <w:bottom w:val="none" w:sz="0" w:space="0" w:color="auto"/>
                <w:right w:val="none" w:sz="0" w:space="0" w:color="auto"/>
              </w:divBdr>
              <w:divsChild>
                <w:div w:id="323750774">
                  <w:marLeft w:val="0"/>
                  <w:marRight w:val="0"/>
                  <w:marTop w:val="0"/>
                  <w:marBottom w:val="0"/>
                  <w:divBdr>
                    <w:top w:val="none" w:sz="0" w:space="0" w:color="auto"/>
                    <w:left w:val="none" w:sz="0" w:space="0" w:color="auto"/>
                    <w:bottom w:val="none" w:sz="0" w:space="0" w:color="auto"/>
                    <w:right w:val="none" w:sz="0" w:space="0" w:color="auto"/>
                  </w:divBdr>
                  <w:divsChild>
                    <w:div w:id="592053632">
                      <w:marLeft w:val="0"/>
                      <w:marRight w:val="0"/>
                      <w:marTop w:val="0"/>
                      <w:marBottom w:val="0"/>
                      <w:divBdr>
                        <w:top w:val="none" w:sz="0" w:space="0" w:color="auto"/>
                        <w:left w:val="none" w:sz="0" w:space="0" w:color="auto"/>
                        <w:bottom w:val="none" w:sz="0" w:space="0" w:color="auto"/>
                        <w:right w:val="none" w:sz="0" w:space="0" w:color="auto"/>
                      </w:divBdr>
                      <w:divsChild>
                        <w:div w:id="1718776444">
                          <w:marLeft w:val="0"/>
                          <w:marRight w:val="0"/>
                          <w:marTop w:val="0"/>
                          <w:marBottom w:val="0"/>
                          <w:divBdr>
                            <w:top w:val="none" w:sz="0" w:space="0" w:color="auto"/>
                            <w:left w:val="none" w:sz="0" w:space="0" w:color="auto"/>
                            <w:bottom w:val="none" w:sz="0" w:space="0" w:color="auto"/>
                            <w:right w:val="none" w:sz="0" w:space="0" w:color="auto"/>
                          </w:divBdr>
                          <w:divsChild>
                            <w:div w:id="1181966349">
                              <w:marLeft w:val="0"/>
                              <w:marRight w:val="0"/>
                              <w:marTop w:val="0"/>
                              <w:marBottom w:val="0"/>
                              <w:divBdr>
                                <w:top w:val="none" w:sz="0" w:space="0" w:color="auto"/>
                                <w:left w:val="none" w:sz="0" w:space="0" w:color="auto"/>
                                <w:bottom w:val="none" w:sz="0" w:space="0" w:color="auto"/>
                                <w:right w:val="none" w:sz="0" w:space="0" w:color="auto"/>
                              </w:divBdr>
                              <w:divsChild>
                                <w:div w:id="32093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8873990">
      <w:bodyDiv w:val="1"/>
      <w:marLeft w:val="0"/>
      <w:marRight w:val="0"/>
      <w:marTop w:val="0"/>
      <w:marBottom w:val="0"/>
      <w:divBdr>
        <w:top w:val="none" w:sz="0" w:space="0" w:color="auto"/>
        <w:left w:val="none" w:sz="0" w:space="0" w:color="auto"/>
        <w:bottom w:val="none" w:sz="0" w:space="0" w:color="auto"/>
        <w:right w:val="none" w:sz="0" w:space="0" w:color="auto"/>
      </w:divBdr>
    </w:div>
    <w:div w:id="1779838453">
      <w:bodyDiv w:val="1"/>
      <w:marLeft w:val="0"/>
      <w:marRight w:val="0"/>
      <w:marTop w:val="0"/>
      <w:marBottom w:val="0"/>
      <w:divBdr>
        <w:top w:val="none" w:sz="0" w:space="0" w:color="auto"/>
        <w:left w:val="none" w:sz="0" w:space="0" w:color="auto"/>
        <w:bottom w:val="none" w:sz="0" w:space="0" w:color="auto"/>
        <w:right w:val="none" w:sz="0" w:space="0" w:color="auto"/>
      </w:divBdr>
    </w:div>
    <w:div w:id="1924759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Betriebszweig%20Buchverlag\PROGRAMMPLANUNG\26_Fr&#252;hjahr\Langtexte\0_Vorlage_Langtext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0_Vorlage_Langtexte.dotx</Template>
  <TotalTime>0</TotalTime>
  <Pages>1</Pages>
  <Words>211</Words>
  <Characters>1336</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Verlagsanstalt Tyrolia GesmbH</Company>
  <LinksUpToDate>false</LinksUpToDate>
  <CharactersWithSpaces>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Helene Daxecker-Okon</dc:creator>
  <cp:lastModifiedBy>Monika Resler</cp:lastModifiedBy>
  <cp:revision>2</cp:revision>
  <cp:lastPrinted>2026-03-23T09:39:00Z</cp:lastPrinted>
  <dcterms:created xsi:type="dcterms:W3CDTF">2026-08-13T10:05:00Z</dcterms:created>
  <dcterms:modified xsi:type="dcterms:W3CDTF">2026-08-13T10:05:00Z</dcterms:modified>
</cp:coreProperties>
</file>