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A6B17" w14:textId="05D78744" w:rsidR="00974523" w:rsidRPr="00461E36" w:rsidRDefault="004A0494" w:rsidP="00B51455">
      <w:pPr>
        <w:tabs>
          <w:tab w:val="left" w:pos="4536"/>
          <w:tab w:val="left" w:pos="7797"/>
        </w:tabs>
        <w:rPr>
          <w:rFonts w:asciiTheme="minorHAnsi" w:hAnsiTheme="minorHAnsi" w:cstheme="minorHAnsi"/>
        </w:rPr>
      </w:pPr>
      <w:r>
        <w:rPr>
          <w:rFonts w:asciiTheme="minorHAnsi" w:hAnsiTheme="minorHAnsi" w:cstheme="minorHAnsi"/>
          <w:iCs/>
          <w:noProof/>
        </w:rPr>
        <w:drawing>
          <wp:anchor distT="0" distB="0" distL="114300" distR="114300" simplePos="0" relativeHeight="251659264" behindDoc="0" locked="0" layoutInCell="1" allowOverlap="1" wp14:anchorId="1288EFC8" wp14:editId="0D75E0BA">
            <wp:simplePos x="0" y="0"/>
            <wp:positionH relativeFrom="margin">
              <wp:align>right</wp:align>
            </wp:positionH>
            <wp:positionV relativeFrom="paragraph">
              <wp:posOffset>36830</wp:posOffset>
            </wp:positionV>
            <wp:extent cx="1638300" cy="2467087"/>
            <wp:effectExtent l="0" t="0" r="0" b="9525"/>
            <wp:wrapNone/>
            <wp:docPr id="1238078723" name="Grafik 1" descr="Ein Bild, das Text, Menschliches Gesicht, Person,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78723" name="Grafik 1" descr="Ein Bild, das Text, Menschliches Gesicht, Person, Kleidung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300" cy="2467087"/>
                    </a:xfrm>
                    <a:prstGeom prst="rect">
                      <a:avLst/>
                    </a:prstGeom>
                  </pic:spPr>
                </pic:pic>
              </a:graphicData>
            </a:graphic>
            <wp14:sizeRelH relativeFrom="margin">
              <wp14:pctWidth>0</wp14:pctWidth>
            </wp14:sizeRelH>
            <wp14:sizeRelV relativeFrom="margin">
              <wp14:pctHeight>0</wp14:pctHeight>
            </wp14:sizeRelV>
          </wp:anchor>
        </w:drawing>
      </w:r>
    </w:p>
    <w:p w14:paraId="4BFCFB4D" w14:textId="77777777" w:rsidR="00461E36" w:rsidRPr="00461E36" w:rsidRDefault="00461E36" w:rsidP="00461E36">
      <w:pPr>
        <w:pStyle w:val="Kopfzeile"/>
        <w:tabs>
          <w:tab w:val="clear" w:pos="4536"/>
          <w:tab w:val="left" w:pos="3544"/>
          <w:tab w:val="left" w:pos="6379"/>
        </w:tabs>
        <w:rPr>
          <w:rFonts w:asciiTheme="minorHAnsi" w:hAnsiTheme="minorHAnsi" w:cstheme="minorHAnsi"/>
          <w:iCs/>
          <w:szCs w:val="24"/>
        </w:rPr>
      </w:pPr>
      <w:r w:rsidRPr="00461E36">
        <w:rPr>
          <w:rFonts w:asciiTheme="minorHAnsi" w:hAnsiTheme="minorHAnsi" w:cstheme="minorHAnsi"/>
          <w:iCs/>
          <w:szCs w:val="24"/>
        </w:rPr>
        <w:t>Christian Hackbarth-Johnson</w:t>
      </w:r>
    </w:p>
    <w:p w14:paraId="7780DE51" w14:textId="71783670" w:rsidR="004A0494" w:rsidRDefault="004A0494" w:rsidP="004A0494">
      <w:pPr>
        <w:pStyle w:val="Kopfzeile"/>
        <w:tabs>
          <w:tab w:val="clear" w:pos="4536"/>
          <w:tab w:val="left" w:pos="3544"/>
          <w:tab w:val="left" w:pos="6379"/>
        </w:tabs>
        <w:rPr>
          <w:rFonts w:asciiTheme="minorHAnsi" w:hAnsiTheme="minorHAnsi" w:cstheme="minorHAnsi"/>
          <w:iCs/>
          <w:szCs w:val="24"/>
        </w:rPr>
      </w:pPr>
      <w:r w:rsidRPr="004A0494">
        <w:rPr>
          <w:rFonts w:asciiTheme="minorHAnsi" w:hAnsiTheme="minorHAnsi" w:cstheme="minorHAnsi"/>
          <w:iCs/>
          <w:szCs w:val="24"/>
        </w:rPr>
        <w:t xml:space="preserve">Bettina </w:t>
      </w:r>
      <w:proofErr w:type="spellStart"/>
      <w:r w:rsidRPr="004A0494">
        <w:rPr>
          <w:rFonts w:asciiTheme="minorHAnsi" w:hAnsiTheme="minorHAnsi" w:cstheme="minorHAnsi"/>
          <w:iCs/>
          <w:szCs w:val="24"/>
        </w:rPr>
        <w:t>Sharada</w:t>
      </w:r>
      <w:proofErr w:type="spellEnd"/>
      <w:r w:rsidRPr="004A0494">
        <w:rPr>
          <w:rFonts w:asciiTheme="minorHAnsi" w:hAnsiTheme="minorHAnsi" w:cstheme="minorHAnsi"/>
          <w:iCs/>
          <w:szCs w:val="24"/>
        </w:rPr>
        <w:t xml:space="preserve"> Bäumer – </w:t>
      </w:r>
    </w:p>
    <w:p w14:paraId="71A83728" w14:textId="5DBD19F7" w:rsidR="004A0494" w:rsidRDefault="004A0494" w:rsidP="004A0494">
      <w:pPr>
        <w:pStyle w:val="Kopfzeile"/>
        <w:tabs>
          <w:tab w:val="clear" w:pos="4536"/>
          <w:tab w:val="left" w:pos="3544"/>
          <w:tab w:val="left" w:pos="6379"/>
        </w:tabs>
        <w:rPr>
          <w:rFonts w:asciiTheme="minorHAnsi" w:hAnsiTheme="minorHAnsi" w:cstheme="minorHAnsi"/>
          <w:iCs/>
          <w:szCs w:val="24"/>
        </w:rPr>
      </w:pPr>
      <w:r w:rsidRPr="004A0494">
        <w:rPr>
          <w:rFonts w:asciiTheme="minorHAnsi" w:hAnsiTheme="minorHAnsi" w:cstheme="minorHAnsi"/>
          <w:iCs/>
          <w:szCs w:val="24"/>
        </w:rPr>
        <w:t>ein Leben zwischen Indien und Europa</w:t>
      </w:r>
    </w:p>
    <w:p w14:paraId="45767ABA" w14:textId="0C178A08" w:rsidR="004A0494" w:rsidRDefault="004A0494" w:rsidP="004A0494">
      <w:pPr>
        <w:pStyle w:val="Kopfzeile"/>
        <w:tabs>
          <w:tab w:val="clear" w:pos="4536"/>
          <w:tab w:val="left" w:pos="3544"/>
          <w:tab w:val="left" w:pos="6379"/>
        </w:tabs>
        <w:rPr>
          <w:rFonts w:asciiTheme="minorHAnsi" w:hAnsiTheme="minorHAnsi" w:cstheme="minorHAnsi"/>
          <w:iCs/>
          <w:szCs w:val="24"/>
        </w:rPr>
      </w:pPr>
      <w:r w:rsidRPr="004A0494">
        <w:rPr>
          <w:rFonts w:asciiTheme="minorHAnsi" w:hAnsiTheme="minorHAnsi" w:cstheme="minorHAnsi"/>
          <w:iCs/>
          <w:szCs w:val="24"/>
        </w:rPr>
        <w:t xml:space="preserve">Biographische Studie zur interreligiösen Existenz </w:t>
      </w:r>
    </w:p>
    <w:p w14:paraId="7258DBA7" w14:textId="1B668051" w:rsidR="004A0494" w:rsidRDefault="004A0494" w:rsidP="004A0494">
      <w:pPr>
        <w:pStyle w:val="Kopfzeile"/>
        <w:tabs>
          <w:tab w:val="clear" w:pos="4536"/>
          <w:tab w:val="left" w:pos="3544"/>
          <w:tab w:val="left" w:pos="6379"/>
        </w:tabs>
        <w:rPr>
          <w:rFonts w:asciiTheme="minorHAnsi" w:hAnsiTheme="minorHAnsi" w:cstheme="minorHAnsi"/>
          <w:iCs/>
          <w:szCs w:val="24"/>
        </w:rPr>
      </w:pPr>
      <w:r w:rsidRPr="004A0494">
        <w:rPr>
          <w:rFonts w:asciiTheme="minorHAnsi" w:hAnsiTheme="minorHAnsi" w:cstheme="minorHAnsi"/>
          <w:iCs/>
          <w:szCs w:val="24"/>
        </w:rPr>
        <w:t>der österreichischen Religions-wissenschaftlerin</w:t>
      </w:r>
    </w:p>
    <w:p w14:paraId="485C6659" w14:textId="3EBE998A" w:rsidR="004A0494" w:rsidRDefault="004A0494" w:rsidP="004A0494">
      <w:pPr>
        <w:pStyle w:val="Kopfzeile"/>
        <w:tabs>
          <w:tab w:val="clear" w:pos="4536"/>
          <w:tab w:val="left" w:pos="3544"/>
          <w:tab w:val="left" w:pos="6379"/>
        </w:tabs>
        <w:rPr>
          <w:rFonts w:asciiTheme="minorHAnsi" w:hAnsiTheme="minorHAnsi" w:cstheme="minorHAnsi"/>
          <w:iCs/>
          <w:szCs w:val="24"/>
        </w:rPr>
      </w:pPr>
      <w:r w:rsidRPr="004A0494">
        <w:rPr>
          <w:rFonts w:asciiTheme="minorHAnsi" w:hAnsiTheme="minorHAnsi" w:cstheme="minorHAnsi"/>
          <w:iCs/>
          <w:szCs w:val="24"/>
        </w:rPr>
        <w:t>Band 1: „Man muss flexibel sein!“</w:t>
      </w:r>
    </w:p>
    <w:p w14:paraId="24DE6104" w14:textId="7F374178" w:rsidR="00461E36" w:rsidRPr="00461E36" w:rsidRDefault="004A0494" w:rsidP="004A0494">
      <w:pPr>
        <w:pStyle w:val="Kopfzeile"/>
        <w:tabs>
          <w:tab w:val="clear" w:pos="4536"/>
          <w:tab w:val="left" w:pos="3544"/>
          <w:tab w:val="left" w:pos="6379"/>
        </w:tabs>
        <w:rPr>
          <w:rFonts w:asciiTheme="minorHAnsi" w:hAnsiTheme="minorHAnsi" w:cstheme="minorHAnsi"/>
          <w:iCs/>
          <w:szCs w:val="24"/>
        </w:rPr>
      </w:pPr>
      <w:r w:rsidRPr="004A0494">
        <w:rPr>
          <w:rFonts w:asciiTheme="minorHAnsi" w:hAnsiTheme="minorHAnsi" w:cstheme="minorHAnsi"/>
          <w:iCs/>
          <w:szCs w:val="24"/>
        </w:rPr>
        <w:t xml:space="preserve">Kindheit und Jugend (1940–1964) </w:t>
      </w:r>
      <w:r w:rsidRPr="004A0494">
        <w:rPr>
          <w:rFonts w:asciiTheme="minorHAnsi" w:hAnsiTheme="minorHAnsi" w:cstheme="minorHAnsi"/>
          <w:iCs/>
          <w:szCs w:val="24"/>
        </w:rPr>
        <w:br/>
      </w:r>
      <w:r w:rsidR="00461E36" w:rsidRPr="00461E36">
        <w:rPr>
          <w:rFonts w:asciiTheme="minorHAnsi" w:hAnsiTheme="minorHAnsi" w:cstheme="minorHAnsi"/>
          <w:iCs/>
          <w:szCs w:val="24"/>
        </w:rPr>
        <w:t>(Salzburger theologische Studien 72, interkulturell 25)</w:t>
      </w:r>
    </w:p>
    <w:p w14:paraId="0628CAE5" w14:textId="4977D930" w:rsidR="002342CC" w:rsidRDefault="002342CC" w:rsidP="004A0494">
      <w:pPr>
        <w:pStyle w:val="Kopfzeile"/>
        <w:tabs>
          <w:tab w:val="clear" w:pos="4536"/>
          <w:tab w:val="left" w:pos="3544"/>
          <w:tab w:val="left" w:pos="6379"/>
        </w:tabs>
        <w:rPr>
          <w:rFonts w:asciiTheme="minorHAnsi" w:hAnsiTheme="minorHAnsi" w:cstheme="minorHAnsi"/>
          <w:iCs/>
          <w:szCs w:val="24"/>
        </w:rPr>
      </w:pPr>
      <w:r w:rsidRPr="004A0494">
        <w:rPr>
          <w:rFonts w:asciiTheme="minorHAnsi" w:hAnsiTheme="minorHAnsi" w:cstheme="minorHAnsi"/>
          <w:iCs/>
          <w:szCs w:val="24"/>
        </w:rPr>
        <w:t>32</w:t>
      </w:r>
      <w:r w:rsidR="004A0494">
        <w:rPr>
          <w:rFonts w:asciiTheme="minorHAnsi" w:hAnsiTheme="minorHAnsi" w:cstheme="minorHAnsi"/>
          <w:iCs/>
          <w:szCs w:val="24"/>
        </w:rPr>
        <w:t>2</w:t>
      </w:r>
      <w:r w:rsidRPr="004A0494">
        <w:rPr>
          <w:rFonts w:asciiTheme="minorHAnsi" w:hAnsiTheme="minorHAnsi" w:cstheme="minorHAnsi"/>
          <w:iCs/>
          <w:szCs w:val="24"/>
        </w:rPr>
        <w:t xml:space="preserve"> Seiten, </w:t>
      </w:r>
      <w:r w:rsidR="004A0494">
        <w:rPr>
          <w:rFonts w:asciiTheme="minorHAnsi" w:hAnsiTheme="minorHAnsi" w:cstheme="minorHAnsi"/>
          <w:iCs/>
          <w:szCs w:val="24"/>
        </w:rPr>
        <w:t>18</w:t>
      </w:r>
      <w:r w:rsidRPr="004A0494">
        <w:rPr>
          <w:rFonts w:asciiTheme="minorHAnsi" w:hAnsiTheme="minorHAnsi" w:cstheme="minorHAnsi"/>
          <w:iCs/>
          <w:szCs w:val="24"/>
        </w:rPr>
        <w:t xml:space="preserve"> </w:t>
      </w:r>
      <w:proofErr w:type="spellStart"/>
      <w:r w:rsidRPr="004A0494">
        <w:rPr>
          <w:rFonts w:asciiTheme="minorHAnsi" w:hAnsiTheme="minorHAnsi" w:cstheme="minorHAnsi"/>
          <w:iCs/>
          <w:szCs w:val="24"/>
        </w:rPr>
        <w:t>sw</w:t>
      </w:r>
      <w:proofErr w:type="spellEnd"/>
      <w:r w:rsidRPr="004A0494">
        <w:rPr>
          <w:rFonts w:asciiTheme="minorHAnsi" w:hAnsiTheme="minorHAnsi" w:cstheme="minorHAnsi"/>
          <w:iCs/>
          <w:szCs w:val="24"/>
        </w:rPr>
        <w:t>. Abb., 15 x 22,5 cm, Broschur</w:t>
      </w:r>
    </w:p>
    <w:p w14:paraId="7A952961" w14:textId="368910ED" w:rsidR="004A0494" w:rsidRPr="004A0494" w:rsidRDefault="004A0494" w:rsidP="004A0494">
      <w:pPr>
        <w:pStyle w:val="Kopfzeile"/>
        <w:tabs>
          <w:tab w:val="clear" w:pos="4536"/>
          <w:tab w:val="left" w:pos="3544"/>
          <w:tab w:val="left" w:pos="6379"/>
        </w:tabs>
        <w:rPr>
          <w:rFonts w:asciiTheme="minorHAnsi" w:hAnsiTheme="minorHAnsi" w:cstheme="minorHAnsi"/>
          <w:iCs/>
          <w:szCs w:val="24"/>
        </w:rPr>
      </w:pPr>
      <w:r>
        <w:rPr>
          <w:rFonts w:asciiTheme="minorHAnsi" w:hAnsiTheme="minorHAnsi" w:cstheme="minorHAnsi"/>
          <w:iCs/>
          <w:szCs w:val="24"/>
        </w:rPr>
        <w:t>Tyrolia-Verlag, Innsbruck Wien 2024</w:t>
      </w:r>
    </w:p>
    <w:p w14:paraId="65FC5F52" w14:textId="435B21B9" w:rsidR="002342CC" w:rsidRPr="002342CC" w:rsidRDefault="002342CC" w:rsidP="002342CC">
      <w:pPr>
        <w:pStyle w:val="Kopfzeile"/>
        <w:rPr>
          <w:rFonts w:asciiTheme="minorHAnsi" w:hAnsiTheme="minorHAnsi" w:cstheme="minorHAnsi"/>
          <w:i/>
          <w:iCs/>
        </w:rPr>
      </w:pPr>
      <w:r w:rsidRPr="002342CC">
        <w:rPr>
          <w:rFonts w:asciiTheme="minorHAnsi" w:hAnsiTheme="minorHAnsi" w:cstheme="minorHAnsi"/>
          <w:i/>
          <w:iCs/>
        </w:rPr>
        <w:t>ISBN 978-3-7022-4165-0</w:t>
      </w:r>
    </w:p>
    <w:p w14:paraId="1DE1CC78" w14:textId="4AD73E7D" w:rsidR="002342CC" w:rsidRPr="002342CC" w:rsidRDefault="002342CC" w:rsidP="002342CC">
      <w:pPr>
        <w:pStyle w:val="Kopfzeile"/>
        <w:rPr>
          <w:rFonts w:asciiTheme="minorHAnsi" w:hAnsiTheme="minorHAnsi" w:cstheme="minorHAnsi"/>
          <w:i/>
          <w:iCs/>
        </w:rPr>
      </w:pPr>
      <w:r w:rsidRPr="002342CC">
        <w:rPr>
          <w:rFonts w:asciiTheme="minorHAnsi" w:hAnsiTheme="minorHAnsi" w:cstheme="minorHAnsi"/>
          <w:i/>
          <w:iCs/>
        </w:rPr>
        <w:t xml:space="preserve">€ </w:t>
      </w:r>
      <w:proofErr w:type="gramStart"/>
      <w:r w:rsidRPr="002342CC">
        <w:rPr>
          <w:rFonts w:asciiTheme="minorHAnsi" w:hAnsiTheme="minorHAnsi" w:cstheme="minorHAnsi"/>
          <w:i/>
          <w:iCs/>
        </w:rPr>
        <w:t>32,–</w:t>
      </w:r>
      <w:proofErr w:type="gramEnd"/>
    </w:p>
    <w:p w14:paraId="496E9DCF" w14:textId="3E6ED751" w:rsidR="00461E36" w:rsidRPr="00461E36" w:rsidRDefault="00461E36" w:rsidP="00461E36">
      <w:pPr>
        <w:pStyle w:val="Kopfzeile"/>
        <w:rPr>
          <w:rFonts w:asciiTheme="minorHAnsi" w:hAnsiTheme="minorHAnsi" w:cstheme="minorHAnsi"/>
          <w:i/>
          <w:iCs/>
          <w:szCs w:val="24"/>
        </w:rPr>
      </w:pPr>
      <w:r w:rsidRPr="00461E36">
        <w:rPr>
          <w:rFonts w:asciiTheme="minorHAnsi" w:hAnsiTheme="minorHAnsi" w:cstheme="minorHAnsi"/>
          <w:i/>
          <w:iCs/>
          <w:szCs w:val="24"/>
        </w:rPr>
        <w:t xml:space="preserve">Auch als E-Book erhältlich, ISBN </w:t>
      </w:r>
      <w:r w:rsidRPr="00461E36">
        <w:rPr>
          <w:rFonts w:asciiTheme="minorHAnsi" w:hAnsiTheme="minorHAnsi" w:cstheme="minorHAnsi"/>
          <w:i/>
          <w:iCs/>
          <w:szCs w:val="24"/>
          <w:lang w:val="de-AT"/>
        </w:rPr>
        <w:t>978-3-7022-4166-7, € 24,99</w:t>
      </w:r>
    </w:p>
    <w:p w14:paraId="172D1D60" w14:textId="77777777" w:rsidR="008C60E4" w:rsidRDefault="008C60E4" w:rsidP="00B51455">
      <w:pPr>
        <w:rPr>
          <w:rFonts w:asciiTheme="minorHAnsi" w:hAnsiTheme="minorHAnsi" w:cstheme="minorHAnsi"/>
        </w:rPr>
      </w:pPr>
    </w:p>
    <w:p w14:paraId="7C701188" w14:textId="77777777" w:rsidR="00461E36" w:rsidRPr="00461E36" w:rsidRDefault="00461E36" w:rsidP="00B51455">
      <w:pPr>
        <w:rPr>
          <w:rFonts w:asciiTheme="minorHAnsi" w:hAnsiTheme="minorHAnsi" w:cstheme="minorHAnsi"/>
        </w:rPr>
      </w:pPr>
    </w:p>
    <w:p w14:paraId="38CCB0CF" w14:textId="2E4C47C9" w:rsidR="001D05C7" w:rsidRPr="004A0494" w:rsidRDefault="00461E36" w:rsidP="00B51455">
      <w:pPr>
        <w:rPr>
          <w:rFonts w:asciiTheme="minorHAnsi" w:hAnsiTheme="minorHAnsi" w:cstheme="minorHAnsi"/>
          <w:sz w:val="28"/>
          <w:szCs w:val="28"/>
          <w:lang w:val="de-AT"/>
        </w:rPr>
      </w:pPr>
      <w:r w:rsidRPr="004A0494">
        <w:rPr>
          <w:rFonts w:asciiTheme="minorHAnsi" w:hAnsiTheme="minorHAnsi" w:cstheme="minorHAnsi"/>
          <w:b/>
          <w:sz w:val="28"/>
          <w:szCs w:val="28"/>
          <w:lang w:val="de-AT"/>
        </w:rPr>
        <w:t>Der Lebensweg der Religionswissenschaftlerin Bettina S. Bäumer</w:t>
      </w:r>
    </w:p>
    <w:p w14:paraId="1FA7D33D" w14:textId="77777777" w:rsidR="001D05C7" w:rsidRPr="00461E36" w:rsidRDefault="001D05C7" w:rsidP="00B51455">
      <w:pPr>
        <w:rPr>
          <w:rFonts w:asciiTheme="minorHAnsi" w:hAnsiTheme="minorHAnsi" w:cstheme="minorHAnsi"/>
          <w:lang w:val="de-AT"/>
        </w:rPr>
      </w:pPr>
    </w:p>
    <w:p w14:paraId="7294F224" w14:textId="02C97FB8" w:rsidR="00461E36" w:rsidRPr="00461E36" w:rsidRDefault="00461E36" w:rsidP="00461E36">
      <w:pPr>
        <w:pStyle w:val="KeinLeerraum"/>
        <w:rPr>
          <w:rFonts w:cstheme="minorHAnsi"/>
          <w:sz w:val="24"/>
          <w:szCs w:val="24"/>
        </w:rPr>
      </w:pPr>
      <w:r w:rsidRPr="00461E36">
        <w:rPr>
          <w:rFonts w:cstheme="minorHAnsi"/>
          <w:sz w:val="24"/>
          <w:szCs w:val="24"/>
        </w:rPr>
        <w:t xml:space="preserve">Die 1940 in Salzburg geborene Religionswissenschaftlerin und Indologin Bettina </w:t>
      </w:r>
      <w:proofErr w:type="spellStart"/>
      <w:r w:rsidRPr="00461E36">
        <w:rPr>
          <w:rFonts w:cstheme="minorHAnsi"/>
          <w:sz w:val="24"/>
          <w:szCs w:val="24"/>
        </w:rPr>
        <w:t>Sharada</w:t>
      </w:r>
      <w:proofErr w:type="spellEnd"/>
      <w:r w:rsidRPr="00461E36">
        <w:rPr>
          <w:rFonts w:cstheme="minorHAnsi"/>
          <w:sz w:val="24"/>
          <w:szCs w:val="24"/>
        </w:rPr>
        <w:t xml:space="preserve"> Bäumer ist eine Pionierin des Dialogs zwischen Christentum und Hinduismus und eine Brückenbauerin zwischen den Kulturen Indiens und Europas. Der erste Band dieser biographischen Studie beschreibt den zeitgeschichtlichen Kontext ihrer Herkunft aus einer Künstlerfamilie mit jüdischen Wurzeln, das Überleben der Familie in der Zeit der nationalsozialistischen Diktatur und das Aufwachsen in der Nachkriegszeit. Die Begegnung mit dem </w:t>
      </w:r>
      <w:proofErr w:type="spellStart"/>
      <w:r w:rsidRPr="00461E36">
        <w:rPr>
          <w:rFonts w:cstheme="minorHAnsi"/>
          <w:sz w:val="24"/>
          <w:szCs w:val="24"/>
        </w:rPr>
        <w:t>hispano</w:t>
      </w:r>
      <w:proofErr w:type="spellEnd"/>
      <w:r w:rsidRPr="00461E36">
        <w:rPr>
          <w:rFonts w:cstheme="minorHAnsi"/>
          <w:sz w:val="24"/>
          <w:szCs w:val="24"/>
        </w:rPr>
        <w:t xml:space="preserve">-indischen Priester und Theologen </w:t>
      </w:r>
      <w:proofErr w:type="spellStart"/>
      <w:r w:rsidRPr="00461E36">
        <w:rPr>
          <w:rFonts w:cstheme="minorHAnsi"/>
          <w:sz w:val="24"/>
          <w:szCs w:val="24"/>
        </w:rPr>
        <w:t>Raimon</w:t>
      </w:r>
      <w:proofErr w:type="spellEnd"/>
      <w:r w:rsidRPr="00461E36">
        <w:rPr>
          <w:rFonts w:cstheme="minorHAnsi"/>
          <w:sz w:val="24"/>
          <w:szCs w:val="24"/>
        </w:rPr>
        <w:t xml:space="preserve"> </w:t>
      </w:r>
      <w:proofErr w:type="spellStart"/>
      <w:r w:rsidRPr="00461E36">
        <w:rPr>
          <w:rFonts w:cstheme="minorHAnsi"/>
          <w:sz w:val="24"/>
          <w:szCs w:val="24"/>
        </w:rPr>
        <w:t>Panikkar</w:t>
      </w:r>
      <w:proofErr w:type="spellEnd"/>
      <w:r w:rsidRPr="00461E36">
        <w:rPr>
          <w:rFonts w:cstheme="minorHAnsi"/>
          <w:sz w:val="24"/>
          <w:szCs w:val="24"/>
        </w:rPr>
        <w:t xml:space="preserve"> im Jahr 1961 bringt die junge Studentin der Evangelischen Theologie in Verbindung mit der Bewegung des spirituellen interreligiösen Dialogs und lenkt ihren Weg zunächst nach Rom. Dort erlebt sie den Beginn des </w:t>
      </w:r>
      <w:r>
        <w:rPr>
          <w:rFonts w:cstheme="minorHAnsi"/>
          <w:sz w:val="24"/>
          <w:szCs w:val="24"/>
        </w:rPr>
        <w:t xml:space="preserve">Zweiten </w:t>
      </w:r>
      <w:r w:rsidRPr="00461E36">
        <w:rPr>
          <w:rFonts w:cstheme="minorHAnsi"/>
          <w:sz w:val="24"/>
          <w:szCs w:val="24"/>
        </w:rPr>
        <w:t>Vatikanischen Konzils und konvertiert zur katholischen Kirche. 1963 reist sie zum ersten Mal nach Indien, wo sie sich später dauerhaft niederlassen und 2011 die indische Staatsbürgerschaft annehmen wird.</w:t>
      </w:r>
    </w:p>
    <w:p w14:paraId="571A507A" w14:textId="77777777" w:rsidR="00461E36" w:rsidRPr="00461E36" w:rsidRDefault="00461E36" w:rsidP="00461E36">
      <w:pPr>
        <w:pStyle w:val="KeinLeerraum"/>
        <w:rPr>
          <w:rFonts w:cstheme="minorHAnsi"/>
          <w:sz w:val="24"/>
          <w:szCs w:val="24"/>
        </w:rPr>
      </w:pPr>
    </w:p>
    <w:p w14:paraId="07B73F8C" w14:textId="14853800" w:rsidR="00461E36" w:rsidRPr="00461E36" w:rsidRDefault="00461E36" w:rsidP="00461E36">
      <w:pPr>
        <w:pStyle w:val="KeinLeerraum"/>
        <w:rPr>
          <w:rFonts w:cstheme="minorHAnsi"/>
          <w:i/>
          <w:iCs/>
          <w:sz w:val="24"/>
          <w:szCs w:val="24"/>
        </w:rPr>
      </w:pPr>
      <w:r w:rsidRPr="00461E36">
        <w:rPr>
          <w:rFonts w:cstheme="minorHAnsi"/>
          <w:i/>
          <w:iCs/>
          <w:sz w:val="24"/>
          <w:szCs w:val="24"/>
        </w:rPr>
        <w:t>Der Autor:</w:t>
      </w:r>
    </w:p>
    <w:p w14:paraId="180846DA" w14:textId="5E55206B" w:rsidR="007A7885" w:rsidRPr="00461E36" w:rsidRDefault="00461E36" w:rsidP="00461E36">
      <w:pPr>
        <w:pStyle w:val="KeinLeerraum"/>
        <w:rPr>
          <w:rFonts w:cstheme="minorHAnsi"/>
        </w:rPr>
      </w:pPr>
      <w:r w:rsidRPr="00461E36">
        <w:rPr>
          <w:rFonts w:cstheme="minorHAnsi"/>
          <w:caps/>
          <w:sz w:val="24"/>
          <w:szCs w:val="24"/>
        </w:rPr>
        <w:t>Christian Hackbarth-Johnson</w:t>
      </w:r>
      <w:r w:rsidRPr="00461E36">
        <w:rPr>
          <w:rFonts w:cstheme="minorHAnsi"/>
          <w:sz w:val="24"/>
          <w:szCs w:val="24"/>
        </w:rPr>
        <w:t xml:space="preserve">, Dr. </w:t>
      </w:r>
      <w:proofErr w:type="spellStart"/>
      <w:r w:rsidRPr="00461E36">
        <w:rPr>
          <w:rFonts w:cstheme="minorHAnsi"/>
          <w:sz w:val="24"/>
          <w:szCs w:val="24"/>
        </w:rPr>
        <w:t>theol</w:t>
      </w:r>
      <w:proofErr w:type="spellEnd"/>
      <w:r w:rsidRPr="00461E36">
        <w:rPr>
          <w:rFonts w:cstheme="minorHAnsi"/>
          <w:sz w:val="24"/>
          <w:szCs w:val="24"/>
        </w:rPr>
        <w:t>., geb. 1964, Studium d</w:t>
      </w:r>
      <w:r>
        <w:rPr>
          <w:rFonts w:cstheme="minorHAnsi"/>
          <w:sz w:val="24"/>
          <w:szCs w:val="24"/>
        </w:rPr>
        <w:t>er</w:t>
      </w:r>
      <w:r w:rsidRPr="00461E36">
        <w:rPr>
          <w:rFonts w:cstheme="minorHAnsi"/>
          <w:sz w:val="24"/>
          <w:szCs w:val="24"/>
        </w:rPr>
        <w:t xml:space="preserve"> Ev. Theologie in Tübingen, Wien und München (1984</w:t>
      </w:r>
      <w:r>
        <w:rPr>
          <w:rFonts w:cstheme="minorHAnsi"/>
          <w:sz w:val="24"/>
          <w:szCs w:val="24"/>
        </w:rPr>
        <w:t>–</w:t>
      </w:r>
      <w:r w:rsidRPr="00461E36">
        <w:rPr>
          <w:rFonts w:cstheme="minorHAnsi"/>
          <w:sz w:val="24"/>
          <w:szCs w:val="24"/>
        </w:rPr>
        <w:t>1993), Vikariat in der Ev. Luth. Kirche i</w:t>
      </w:r>
      <w:r>
        <w:rPr>
          <w:rFonts w:cstheme="minorHAnsi"/>
          <w:sz w:val="24"/>
          <w:szCs w:val="24"/>
        </w:rPr>
        <w:t>n</w:t>
      </w:r>
      <w:r w:rsidRPr="00461E36">
        <w:rPr>
          <w:rFonts w:cstheme="minorHAnsi"/>
          <w:sz w:val="24"/>
          <w:szCs w:val="24"/>
        </w:rPr>
        <w:t xml:space="preserve"> Bayern (1994</w:t>
      </w:r>
      <w:r>
        <w:rPr>
          <w:rFonts w:cstheme="minorHAnsi"/>
          <w:sz w:val="24"/>
          <w:szCs w:val="24"/>
        </w:rPr>
        <w:t>–</w:t>
      </w:r>
      <w:r w:rsidRPr="00461E36">
        <w:rPr>
          <w:rFonts w:cstheme="minorHAnsi"/>
          <w:sz w:val="24"/>
          <w:szCs w:val="24"/>
        </w:rPr>
        <w:t>1996), Promotionsstudium an der LMU München (1998</w:t>
      </w:r>
      <w:r>
        <w:rPr>
          <w:rFonts w:cstheme="minorHAnsi"/>
          <w:sz w:val="24"/>
          <w:szCs w:val="24"/>
        </w:rPr>
        <w:t>–</w:t>
      </w:r>
      <w:r w:rsidRPr="00461E36">
        <w:rPr>
          <w:rFonts w:cstheme="minorHAnsi"/>
          <w:sz w:val="24"/>
          <w:szCs w:val="24"/>
        </w:rPr>
        <w:t xml:space="preserve">2002), freiberufliche Arbeit in der religiösen und spirituellen Erwachsenenbildung als Religionswissenschaftler und Lehrer für Zen und Yoga, interreligiöse Reiseseminare in Indien auf den Spuren von Swami </w:t>
      </w:r>
      <w:proofErr w:type="spellStart"/>
      <w:r w:rsidRPr="00461E36">
        <w:rPr>
          <w:rFonts w:cstheme="minorHAnsi"/>
          <w:sz w:val="24"/>
          <w:szCs w:val="24"/>
        </w:rPr>
        <w:t>Abhishiktananda</w:t>
      </w:r>
      <w:proofErr w:type="spellEnd"/>
      <w:r w:rsidRPr="00461E36">
        <w:rPr>
          <w:rFonts w:cstheme="minorHAnsi"/>
          <w:sz w:val="24"/>
          <w:szCs w:val="24"/>
        </w:rPr>
        <w:t xml:space="preserve"> (2005</w:t>
      </w:r>
      <w:r>
        <w:rPr>
          <w:rFonts w:cstheme="minorHAnsi"/>
          <w:sz w:val="24"/>
          <w:szCs w:val="24"/>
        </w:rPr>
        <w:t>–</w:t>
      </w:r>
      <w:r w:rsidRPr="00461E36">
        <w:rPr>
          <w:rFonts w:cstheme="minorHAnsi"/>
          <w:sz w:val="24"/>
          <w:szCs w:val="24"/>
        </w:rPr>
        <w:t>2016), Postdoc im FWF-Forschungsprojekt zur interreligiösen Biographie von Bettina Bäumer an der Universität Salzburg (2016</w:t>
      </w:r>
      <w:r>
        <w:rPr>
          <w:rFonts w:cstheme="minorHAnsi"/>
          <w:sz w:val="24"/>
          <w:szCs w:val="24"/>
        </w:rPr>
        <w:t>–</w:t>
      </w:r>
      <w:r w:rsidRPr="00461E36">
        <w:rPr>
          <w:rFonts w:cstheme="minorHAnsi"/>
          <w:sz w:val="24"/>
          <w:szCs w:val="24"/>
        </w:rPr>
        <w:t>2019).</w:t>
      </w:r>
    </w:p>
    <w:sectPr w:rsidR="007A7885" w:rsidRPr="00461E36"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2DE5F" w14:textId="77777777" w:rsidR="00A37F82" w:rsidRDefault="00A37F82">
      <w:r>
        <w:separator/>
      </w:r>
    </w:p>
  </w:endnote>
  <w:endnote w:type="continuationSeparator" w:id="0">
    <w:p w14:paraId="6221C7D5" w14:textId="77777777" w:rsidR="00A37F82" w:rsidRDefault="00A3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13D45" w14:textId="77777777" w:rsidR="00A37F82" w:rsidRDefault="00A37F82">
      <w:r>
        <w:separator/>
      </w:r>
    </w:p>
  </w:footnote>
  <w:footnote w:type="continuationSeparator" w:id="0">
    <w:p w14:paraId="0BC23FF7" w14:textId="77777777" w:rsidR="00A37F82" w:rsidRDefault="00A37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BCC04" w14:textId="77777777" w:rsidR="00A37F82" w:rsidRDefault="00A37F82">
    <w:pPr>
      <w:pStyle w:val="berschrift3"/>
      <w:jc w:val="left"/>
    </w:pPr>
  </w:p>
  <w:p w14:paraId="11BE6A6E" w14:textId="77777777" w:rsidR="00A37F82" w:rsidRDefault="00A37F82">
    <w:pPr>
      <w:pStyle w:val="berschrift3"/>
      <w:jc w:val="left"/>
    </w:pPr>
  </w:p>
  <w:p w14:paraId="5105C18C" w14:textId="55CA7249" w:rsidR="00A37F82" w:rsidRPr="00400EA7" w:rsidRDefault="00A37F82">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F5346C"/>
    <w:multiLevelType w:val="hybridMultilevel"/>
    <w:tmpl w:val="B0D69D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887F54"/>
    <w:multiLevelType w:val="hybridMultilevel"/>
    <w:tmpl w:val="1F6837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C9341C1"/>
    <w:multiLevelType w:val="hybridMultilevel"/>
    <w:tmpl w:val="961E88A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928581523">
    <w:abstractNumId w:val="2"/>
  </w:num>
  <w:num w:numId="2" w16cid:durableId="1819878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594668">
    <w:abstractNumId w:val="4"/>
  </w:num>
  <w:num w:numId="4" w16cid:durableId="1197888801">
    <w:abstractNumId w:val="3"/>
  </w:num>
  <w:num w:numId="5" w16cid:durableId="407071776">
    <w:abstractNumId w:val="1"/>
  </w:num>
  <w:num w:numId="6" w16cid:durableId="1097865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206A5"/>
    <w:rsid w:val="00061F9F"/>
    <w:rsid w:val="00071B0F"/>
    <w:rsid w:val="00076D31"/>
    <w:rsid w:val="00077D7B"/>
    <w:rsid w:val="000803A5"/>
    <w:rsid w:val="000961C5"/>
    <w:rsid w:val="000A0835"/>
    <w:rsid w:val="000A5ACE"/>
    <w:rsid w:val="000B60D6"/>
    <w:rsid w:val="000C3046"/>
    <w:rsid w:val="000D0DAF"/>
    <w:rsid w:val="000D11C0"/>
    <w:rsid w:val="000D62A3"/>
    <w:rsid w:val="000F2588"/>
    <w:rsid w:val="00104DD5"/>
    <w:rsid w:val="00113D10"/>
    <w:rsid w:val="001409F0"/>
    <w:rsid w:val="00143757"/>
    <w:rsid w:val="0016037B"/>
    <w:rsid w:val="00164F70"/>
    <w:rsid w:val="0017393B"/>
    <w:rsid w:val="001947C6"/>
    <w:rsid w:val="001A0EC8"/>
    <w:rsid w:val="001A61A1"/>
    <w:rsid w:val="001B6BE2"/>
    <w:rsid w:val="001B7451"/>
    <w:rsid w:val="001C3A0B"/>
    <w:rsid w:val="001D05C7"/>
    <w:rsid w:val="001D5738"/>
    <w:rsid w:val="001E44BC"/>
    <w:rsid w:val="001E5A47"/>
    <w:rsid w:val="002218A2"/>
    <w:rsid w:val="002233FE"/>
    <w:rsid w:val="00226A5D"/>
    <w:rsid w:val="00227D27"/>
    <w:rsid w:val="002340B7"/>
    <w:rsid w:val="002342CC"/>
    <w:rsid w:val="00244526"/>
    <w:rsid w:val="0024598F"/>
    <w:rsid w:val="00261696"/>
    <w:rsid w:val="0028214F"/>
    <w:rsid w:val="002840FA"/>
    <w:rsid w:val="002A7B5D"/>
    <w:rsid w:val="002B1745"/>
    <w:rsid w:val="002B56C0"/>
    <w:rsid w:val="002C3C11"/>
    <w:rsid w:val="002D2B56"/>
    <w:rsid w:val="002E11A4"/>
    <w:rsid w:val="002F7E7B"/>
    <w:rsid w:val="00310B69"/>
    <w:rsid w:val="00323B3C"/>
    <w:rsid w:val="0032623C"/>
    <w:rsid w:val="0033257B"/>
    <w:rsid w:val="003455B0"/>
    <w:rsid w:val="00346282"/>
    <w:rsid w:val="00374078"/>
    <w:rsid w:val="00383517"/>
    <w:rsid w:val="00387A54"/>
    <w:rsid w:val="003962F6"/>
    <w:rsid w:val="003D414D"/>
    <w:rsid w:val="003F1844"/>
    <w:rsid w:val="003F20FC"/>
    <w:rsid w:val="00427740"/>
    <w:rsid w:val="00432C88"/>
    <w:rsid w:val="00442AE9"/>
    <w:rsid w:val="00450CFC"/>
    <w:rsid w:val="00460C4C"/>
    <w:rsid w:val="00461E36"/>
    <w:rsid w:val="004624CA"/>
    <w:rsid w:val="0047226C"/>
    <w:rsid w:val="00494658"/>
    <w:rsid w:val="004A0494"/>
    <w:rsid w:val="004A5627"/>
    <w:rsid w:val="004D321C"/>
    <w:rsid w:val="004D5FC5"/>
    <w:rsid w:val="004E04FE"/>
    <w:rsid w:val="005165A2"/>
    <w:rsid w:val="005450F5"/>
    <w:rsid w:val="00547855"/>
    <w:rsid w:val="005616F8"/>
    <w:rsid w:val="00564EA3"/>
    <w:rsid w:val="00570332"/>
    <w:rsid w:val="00572E06"/>
    <w:rsid w:val="005806D9"/>
    <w:rsid w:val="00586647"/>
    <w:rsid w:val="005A16A9"/>
    <w:rsid w:val="005B1DD9"/>
    <w:rsid w:val="005B738F"/>
    <w:rsid w:val="005C0FE6"/>
    <w:rsid w:val="005C30E0"/>
    <w:rsid w:val="005C6118"/>
    <w:rsid w:val="005C6E9F"/>
    <w:rsid w:val="005C7202"/>
    <w:rsid w:val="0060298E"/>
    <w:rsid w:val="006107A6"/>
    <w:rsid w:val="00613D23"/>
    <w:rsid w:val="00620AD6"/>
    <w:rsid w:val="006236F6"/>
    <w:rsid w:val="00680990"/>
    <w:rsid w:val="006839EF"/>
    <w:rsid w:val="006A4949"/>
    <w:rsid w:val="006A5E86"/>
    <w:rsid w:val="006B07BD"/>
    <w:rsid w:val="00726FB7"/>
    <w:rsid w:val="007459D2"/>
    <w:rsid w:val="00775BD8"/>
    <w:rsid w:val="007856A8"/>
    <w:rsid w:val="007863AD"/>
    <w:rsid w:val="007A466C"/>
    <w:rsid w:val="007A7885"/>
    <w:rsid w:val="007B756D"/>
    <w:rsid w:val="007D5574"/>
    <w:rsid w:val="007D6122"/>
    <w:rsid w:val="007E12CE"/>
    <w:rsid w:val="007E170E"/>
    <w:rsid w:val="007E46AC"/>
    <w:rsid w:val="007F3878"/>
    <w:rsid w:val="008176D3"/>
    <w:rsid w:val="0086063B"/>
    <w:rsid w:val="00864CF9"/>
    <w:rsid w:val="008A720A"/>
    <w:rsid w:val="008C60E4"/>
    <w:rsid w:val="008D542F"/>
    <w:rsid w:val="008E3F9C"/>
    <w:rsid w:val="00902CF9"/>
    <w:rsid w:val="009141B4"/>
    <w:rsid w:val="00927BCB"/>
    <w:rsid w:val="00944A19"/>
    <w:rsid w:val="00945820"/>
    <w:rsid w:val="00961020"/>
    <w:rsid w:val="00974523"/>
    <w:rsid w:val="0098242D"/>
    <w:rsid w:val="009940B4"/>
    <w:rsid w:val="009B124E"/>
    <w:rsid w:val="009D1D04"/>
    <w:rsid w:val="009E5012"/>
    <w:rsid w:val="00A10453"/>
    <w:rsid w:val="00A177C9"/>
    <w:rsid w:val="00A231BE"/>
    <w:rsid w:val="00A23C5F"/>
    <w:rsid w:val="00A37F82"/>
    <w:rsid w:val="00A51D07"/>
    <w:rsid w:val="00A6444D"/>
    <w:rsid w:val="00A72A66"/>
    <w:rsid w:val="00A849AC"/>
    <w:rsid w:val="00A86E8A"/>
    <w:rsid w:val="00A87914"/>
    <w:rsid w:val="00AA0200"/>
    <w:rsid w:val="00AE52C4"/>
    <w:rsid w:val="00B059D8"/>
    <w:rsid w:val="00B1779E"/>
    <w:rsid w:val="00B403B0"/>
    <w:rsid w:val="00B51455"/>
    <w:rsid w:val="00B65520"/>
    <w:rsid w:val="00B65603"/>
    <w:rsid w:val="00B924C8"/>
    <w:rsid w:val="00B967D8"/>
    <w:rsid w:val="00BA1716"/>
    <w:rsid w:val="00BC06D0"/>
    <w:rsid w:val="00BC2634"/>
    <w:rsid w:val="00BD299F"/>
    <w:rsid w:val="00BE4AD4"/>
    <w:rsid w:val="00BF0D1D"/>
    <w:rsid w:val="00BF3BF0"/>
    <w:rsid w:val="00C02091"/>
    <w:rsid w:val="00C076A1"/>
    <w:rsid w:val="00C10AB5"/>
    <w:rsid w:val="00C12FAA"/>
    <w:rsid w:val="00C13B13"/>
    <w:rsid w:val="00C15859"/>
    <w:rsid w:val="00C20F64"/>
    <w:rsid w:val="00C22285"/>
    <w:rsid w:val="00C36820"/>
    <w:rsid w:val="00C44ABA"/>
    <w:rsid w:val="00C757D2"/>
    <w:rsid w:val="00C84321"/>
    <w:rsid w:val="00CA3E8B"/>
    <w:rsid w:val="00CA6340"/>
    <w:rsid w:val="00CB2604"/>
    <w:rsid w:val="00CC4762"/>
    <w:rsid w:val="00CD5258"/>
    <w:rsid w:val="00CD58A8"/>
    <w:rsid w:val="00CD7F48"/>
    <w:rsid w:val="00CE1BB7"/>
    <w:rsid w:val="00CE3F4A"/>
    <w:rsid w:val="00CF5EE7"/>
    <w:rsid w:val="00D17AFF"/>
    <w:rsid w:val="00D20DB1"/>
    <w:rsid w:val="00D4061B"/>
    <w:rsid w:val="00D46E5B"/>
    <w:rsid w:val="00D509E2"/>
    <w:rsid w:val="00D63042"/>
    <w:rsid w:val="00D64E19"/>
    <w:rsid w:val="00D67AF3"/>
    <w:rsid w:val="00DA613B"/>
    <w:rsid w:val="00DB28E8"/>
    <w:rsid w:val="00DB3FA7"/>
    <w:rsid w:val="00DC3C58"/>
    <w:rsid w:val="00E447EB"/>
    <w:rsid w:val="00E55933"/>
    <w:rsid w:val="00E56630"/>
    <w:rsid w:val="00E64FCB"/>
    <w:rsid w:val="00EC0B8C"/>
    <w:rsid w:val="00EC0EF2"/>
    <w:rsid w:val="00EF195F"/>
    <w:rsid w:val="00F152A3"/>
    <w:rsid w:val="00F22473"/>
    <w:rsid w:val="00F27A08"/>
    <w:rsid w:val="00F33E8B"/>
    <w:rsid w:val="00F4022F"/>
    <w:rsid w:val="00F65AD2"/>
    <w:rsid w:val="00F81C93"/>
    <w:rsid w:val="00F958A5"/>
    <w:rsid w:val="00F97C61"/>
    <w:rsid w:val="00FA342A"/>
    <w:rsid w:val="00FA6852"/>
    <w:rsid w:val="00FB4472"/>
    <w:rsid w:val="00FC5731"/>
    <w:rsid w:val="00FC79A3"/>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BD65"/>
  <w15:docId w15:val="{7AC54651-74F6-4BCE-B778-D387E43B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3455B0"/>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D17AFF"/>
  </w:style>
  <w:style w:type="character" w:styleId="Kommentarzeichen">
    <w:name w:val="annotation reference"/>
    <w:basedOn w:val="Absatz-Standardschriftart"/>
    <w:uiPriority w:val="99"/>
    <w:semiHidden/>
    <w:unhideWhenUsed/>
    <w:rsid w:val="007A466C"/>
    <w:rPr>
      <w:sz w:val="16"/>
      <w:szCs w:val="16"/>
    </w:rPr>
  </w:style>
  <w:style w:type="paragraph" w:styleId="Kommentartext">
    <w:name w:val="annotation text"/>
    <w:basedOn w:val="Standard"/>
    <w:link w:val="KommentartextZchn"/>
    <w:uiPriority w:val="99"/>
    <w:semiHidden/>
    <w:unhideWhenUsed/>
    <w:rsid w:val="007A466C"/>
    <w:pPr>
      <w:spacing w:after="160"/>
    </w:pPr>
    <w:rPr>
      <w:rFonts w:asciiTheme="minorHAnsi" w:eastAsiaTheme="minorHAnsi" w:hAnsiTheme="minorHAnsi" w:cstheme="minorBidi"/>
      <w:sz w:val="20"/>
      <w:szCs w:val="20"/>
      <w:lang w:val="de-AT" w:eastAsia="en-US"/>
    </w:rPr>
  </w:style>
  <w:style w:type="character" w:customStyle="1" w:styleId="KommentartextZchn">
    <w:name w:val="Kommentartext Zchn"/>
    <w:basedOn w:val="Absatz-Standardschriftart"/>
    <w:link w:val="Kommentartext"/>
    <w:uiPriority w:val="99"/>
    <w:semiHidden/>
    <w:rsid w:val="007A466C"/>
    <w:rPr>
      <w:sz w:val="20"/>
      <w:szCs w:val="20"/>
    </w:rPr>
  </w:style>
  <w:style w:type="character" w:customStyle="1" w:styleId="berschrift4Zchn">
    <w:name w:val="Überschrift 4 Zchn"/>
    <w:basedOn w:val="Absatz-Standardschriftart"/>
    <w:link w:val="berschrift4"/>
    <w:uiPriority w:val="9"/>
    <w:semiHidden/>
    <w:rsid w:val="003455B0"/>
    <w:rPr>
      <w:rFonts w:asciiTheme="majorHAnsi" w:eastAsiaTheme="majorEastAsia" w:hAnsiTheme="majorHAnsi" w:cstheme="majorBidi"/>
      <w:i/>
      <w:iCs/>
      <w:color w:val="365F91" w:themeColor="accent1" w:themeShade="BF"/>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71074311">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689453496">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69749029">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74620541">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22484433">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3990">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62745963">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1850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2023-06-26T08:07:00Z</cp:lastPrinted>
  <dcterms:created xsi:type="dcterms:W3CDTF">2024-08-26T11:34:00Z</dcterms:created>
  <dcterms:modified xsi:type="dcterms:W3CDTF">2024-08-26T11:34:00Z</dcterms:modified>
</cp:coreProperties>
</file>