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F08C7" w14:textId="02F47452" w:rsidR="00974523" w:rsidRPr="00E279D0" w:rsidRDefault="00215AAF" w:rsidP="00E279D0">
      <w:pPr>
        <w:tabs>
          <w:tab w:val="left" w:pos="4536"/>
          <w:tab w:val="left" w:pos="7797"/>
        </w:tabs>
        <w:rPr>
          <w:rFonts w:asciiTheme="minorHAnsi" w:hAnsiTheme="minorHAnsi" w:cstheme="minorHAnsi"/>
        </w:rPr>
      </w:pPr>
      <w:r>
        <w:rPr>
          <w:rFonts w:asciiTheme="minorHAnsi" w:hAnsiTheme="minorHAnsi" w:cstheme="minorHAnsi"/>
          <w:b/>
          <w:noProof/>
        </w:rPr>
        <w:drawing>
          <wp:anchor distT="0" distB="0" distL="114300" distR="114300" simplePos="0" relativeHeight="251659264" behindDoc="0" locked="0" layoutInCell="1" allowOverlap="1" wp14:anchorId="11E50565" wp14:editId="56905FA4">
            <wp:simplePos x="0" y="0"/>
            <wp:positionH relativeFrom="margin">
              <wp:align>right</wp:align>
            </wp:positionH>
            <wp:positionV relativeFrom="paragraph">
              <wp:posOffset>69850</wp:posOffset>
            </wp:positionV>
            <wp:extent cx="1607117" cy="2409825"/>
            <wp:effectExtent l="0" t="0" r="0" b="0"/>
            <wp:wrapNone/>
            <wp:docPr id="1146186989" name="Grafik 1" descr="Ein Bild, das Text, Screenshot, Schrift, Aufdru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186989" name="Grafik 1" descr="Ein Bild, das Text, Screenshot, Schrift, Aufdruck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7117" cy="2409825"/>
                    </a:xfrm>
                    <a:prstGeom prst="rect">
                      <a:avLst/>
                    </a:prstGeom>
                  </pic:spPr>
                </pic:pic>
              </a:graphicData>
            </a:graphic>
            <wp14:sizeRelH relativeFrom="margin">
              <wp14:pctWidth>0</wp14:pctWidth>
            </wp14:sizeRelH>
            <wp14:sizeRelV relativeFrom="margin">
              <wp14:pctHeight>0</wp14:pctHeight>
            </wp14:sizeRelV>
          </wp:anchor>
        </w:drawing>
      </w:r>
    </w:p>
    <w:p w14:paraId="10210CA4" w14:textId="77777777" w:rsidR="00DB2F4B" w:rsidRDefault="00DB2F4B" w:rsidP="00E279D0">
      <w:pPr>
        <w:rPr>
          <w:rFonts w:asciiTheme="minorHAnsi" w:hAnsiTheme="minorHAnsi" w:cstheme="minorHAnsi"/>
        </w:rPr>
      </w:pPr>
    </w:p>
    <w:p w14:paraId="514A6B68" w14:textId="79175B93" w:rsidR="00E279D0" w:rsidRPr="00E279D0" w:rsidRDefault="00E279D0" w:rsidP="00E279D0">
      <w:pPr>
        <w:rPr>
          <w:rFonts w:asciiTheme="minorHAnsi" w:hAnsiTheme="minorHAnsi" w:cstheme="minorHAnsi"/>
          <w:lang w:val="de-AT" w:eastAsia="en-US"/>
        </w:rPr>
      </w:pPr>
      <w:r w:rsidRPr="00E279D0">
        <w:rPr>
          <w:rFonts w:asciiTheme="minorHAnsi" w:hAnsiTheme="minorHAnsi" w:cstheme="minorHAnsi"/>
        </w:rPr>
        <w:t>Alexander Batthyány / Elisabeth Lukas</w:t>
      </w:r>
    </w:p>
    <w:p w14:paraId="2F07682C" w14:textId="5A1C18E8" w:rsidR="00E279D0" w:rsidRPr="00E279D0" w:rsidRDefault="00E279D0" w:rsidP="00E279D0">
      <w:pPr>
        <w:rPr>
          <w:rFonts w:asciiTheme="minorHAnsi" w:hAnsiTheme="minorHAnsi" w:cstheme="minorHAnsi"/>
          <w:b/>
        </w:rPr>
      </w:pPr>
      <w:bookmarkStart w:id="0" w:name="_Hlk127198783"/>
      <w:r w:rsidRPr="00E279D0">
        <w:rPr>
          <w:rFonts w:asciiTheme="minorHAnsi" w:hAnsiTheme="minorHAnsi" w:cstheme="minorHAnsi"/>
          <w:b/>
        </w:rPr>
        <w:t>Die Welt ist nicht heil, aber heilbar</w:t>
      </w:r>
    </w:p>
    <w:p w14:paraId="4A342F55" w14:textId="5DB6F932" w:rsidR="00E279D0" w:rsidRPr="00E279D0" w:rsidRDefault="00E279D0" w:rsidP="00E279D0">
      <w:pPr>
        <w:rPr>
          <w:rFonts w:asciiTheme="minorHAnsi" w:hAnsiTheme="minorHAnsi" w:cstheme="minorHAnsi"/>
        </w:rPr>
      </w:pPr>
      <w:r w:rsidRPr="00E279D0">
        <w:rPr>
          <w:rFonts w:asciiTheme="minorHAnsi" w:hAnsiTheme="minorHAnsi" w:cstheme="minorHAnsi"/>
        </w:rPr>
        <w:t>Schwierige Lebensphasen meistern –</w:t>
      </w:r>
      <w:r w:rsidR="00215AAF">
        <w:rPr>
          <w:rFonts w:asciiTheme="minorHAnsi" w:hAnsiTheme="minorHAnsi" w:cstheme="minorHAnsi"/>
        </w:rPr>
        <w:br/>
      </w:r>
      <w:r w:rsidRPr="00E279D0">
        <w:rPr>
          <w:rFonts w:asciiTheme="minorHAnsi" w:hAnsiTheme="minorHAnsi" w:cstheme="minorHAnsi"/>
        </w:rPr>
        <w:t>Impulse aus der Logotherapie Viktor Frankls</w:t>
      </w:r>
    </w:p>
    <w:p w14:paraId="4F08B76E" w14:textId="399086A4" w:rsidR="00E279D0" w:rsidRDefault="00382CDB" w:rsidP="00E279D0">
      <w:pPr>
        <w:rPr>
          <w:rFonts w:asciiTheme="minorHAnsi" w:hAnsiTheme="minorHAnsi" w:cstheme="minorHAnsi"/>
          <w:i/>
          <w:iCs/>
        </w:rPr>
      </w:pPr>
      <w:r>
        <w:rPr>
          <w:rFonts w:asciiTheme="minorHAnsi" w:hAnsiTheme="minorHAnsi" w:cstheme="minorHAnsi"/>
          <w:i/>
          <w:iCs/>
        </w:rPr>
        <w:t>192</w:t>
      </w:r>
      <w:r w:rsidR="00E279D0" w:rsidRPr="00E279D0">
        <w:rPr>
          <w:rFonts w:asciiTheme="minorHAnsi" w:hAnsiTheme="minorHAnsi" w:cstheme="minorHAnsi"/>
          <w:i/>
          <w:iCs/>
        </w:rPr>
        <w:t xml:space="preserve"> Seiten, 13,5 x 20,5 cm, gebunden</w:t>
      </w:r>
    </w:p>
    <w:p w14:paraId="331813DF" w14:textId="4386E9C2" w:rsidR="00382CDB" w:rsidRPr="00E279D0" w:rsidRDefault="00382CDB" w:rsidP="00E279D0">
      <w:pPr>
        <w:rPr>
          <w:rFonts w:asciiTheme="minorHAnsi" w:hAnsiTheme="minorHAnsi" w:cstheme="minorHAnsi"/>
          <w:i/>
          <w:iCs/>
        </w:rPr>
      </w:pPr>
      <w:r>
        <w:rPr>
          <w:rFonts w:asciiTheme="minorHAnsi" w:hAnsiTheme="minorHAnsi" w:cstheme="minorHAnsi"/>
          <w:i/>
          <w:iCs/>
        </w:rPr>
        <w:t>Tyrolia-Verlag, Innsbruck-Wien 2023</w:t>
      </w:r>
    </w:p>
    <w:p w14:paraId="1C71D1DA" w14:textId="77777777" w:rsidR="00E279D0" w:rsidRPr="00E279D0" w:rsidRDefault="00E279D0" w:rsidP="00E279D0">
      <w:pPr>
        <w:rPr>
          <w:rFonts w:asciiTheme="minorHAnsi" w:hAnsiTheme="minorHAnsi" w:cstheme="minorHAnsi"/>
          <w:i/>
          <w:iCs/>
        </w:rPr>
      </w:pPr>
      <w:r w:rsidRPr="00E279D0">
        <w:rPr>
          <w:rFonts w:asciiTheme="minorHAnsi" w:hAnsiTheme="minorHAnsi" w:cstheme="minorHAnsi"/>
          <w:i/>
          <w:iCs/>
        </w:rPr>
        <w:t>ISBN 978-3-7022-4135-3</w:t>
      </w:r>
    </w:p>
    <w:p w14:paraId="048C0305" w14:textId="7D1F13CD" w:rsidR="00B40E3C" w:rsidRPr="00DB2F4B" w:rsidRDefault="00E279D0" w:rsidP="00DB2F4B">
      <w:pPr>
        <w:rPr>
          <w:rFonts w:asciiTheme="minorHAnsi" w:hAnsiTheme="minorHAnsi" w:cstheme="minorHAnsi"/>
          <w:i/>
          <w:iCs/>
        </w:rPr>
      </w:pPr>
      <w:r w:rsidRPr="00E279D0">
        <w:rPr>
          <w:rFonts w:asciiTheme="minorHAnsi" w:hAnsiTheme="minorHAnsi" w:cstheme="minorHAnsi"/>
          <w:i/>
          <w:iCs/>
        </w:rPr>
        <w:t>€ 2</w:t>
      </w:r>
      <w:r w:rsidR="009038CA">
        <w:rPr>
          <w:rFonts w:asciiTheme="minorHAnsi" w:hAnsiTheme="minorHAnsi" w:cstheme="minorHAnsi"/>
          <w:i/>
          <w:iCs/>
        </w:rPr>
        <w:t>4</w:t>
      </w:r>
      <w:r w:rsidRPr="00E279D0">
        <w:rPr>
          <w:rFonts w:asciiTheme="minorHAnsi" w:hAnsiTheme="minorHAnsi" w:cstheme="minorHAnsi"/>
          <w:i/>
          <w:iCs/>
        </w:rPr>
        <w:t>,–</w:t>
      </w:r>
      <w:bookmarkEnd w:id="0"/>
    </w:p>
    <w:p w14:paraId="7E1909FC" w14:textId="77777777" w:rsidR="00382CDB" w:rsidRDefault="00382CDB" w:rsidP="00B132DA">
      <w:pPr>
        <w:rPr>
          <w:rFonts w:asciiTheme="minorHAnsi" w:hAnsiTheme="minorHAnsi" w:cstheme="minorHAnsi"/>
          <w:b/>
          <w:bCs/>
          <w:sz w:val="28"/>
          <w:szCs w:val="28"/>
        </w:rPr>
      </w:pPr>
    </w:p>
    <w:p w14:paraId="3735FDD0" w14:textId="77777777" w:rsidR="00382CDB" w:rsidRDefault="00382CDB" w:rsidP="00B132DA">
      <w:pPr>
        <w:rPr>
          <w:rFonts w:asciiTheme="minorHAnsi" w:hAnsiTheme="minorHAnsi" w:cstheme="minorHAnsi"/>
          <w:b/>
          <w:bCs/>
          <w:sz w:val="28"/>
          <w:szCs w:val="28"/>
        </w:rPr>
      </w:pPr>
    </w:p>
    <w:p w14:paraId="3BE42595" w14:textId="21A0F725" w:rsidR="000A13E1" w:rsidRPr="00382CDB" w:rsidRDefault="00B132DA" w:rsidP="00B132DA">
      <w:pPr>
        <w:rPr>
          <w:rFonts w:asciiTheme="minorHAnsi" w:hAnsiTheme="minorHAnsi" w:cstheme="minorHAnsi"/>
          <w:b/>
          <w:bCs/>
          <w:sz w:val="28"/>
          <w:szCs w:val="28"/>
        </w:rPr>
      </w:pPr>
      <w:r w:rsidRPr="00382CDB">
        <w:rPr>
          <w:rFonts w:asciiTheme="minorHAnsi" w:hAnsiTheme="minorHAnsi" w:cstheme="minorHAnsi"/>
          <w:b/>
          <w:bCs/>
          <w:sz w:val="28"/>
          <w:szCs w:val="28"/>
        </w:rPr>
        <w:t>Vertrauen in die inneren Kräfte wecken</w:t>
      </w:r>
    </w:p>
    <w:p w14:paraId="00A77AF8" w14:textId="34253929" w:rsidR="00B132DA" w:rsidRPr="00E279D0" w:rsidRDefault="00B132DA" w:rsidP="00E279D0">
      <w:pPr>
        <w:rPr>
          <w:rFonts w:asciiTheme="minorHAnsi" w:hAnsiTheme="minorHAnsi" w:cstheme="minorHAnsi"/>
          <w:b/>
          <w:bCs/>
        </w:rPr>
      </w:pPr>
      <w:r>
        <w:rPr>
          <w:rFonts w:asciiTheme="minorHAnsi" w:hAnsiTheme="minorHAnsi" w:cstheme="minorHAnsi"/>
          <w:b/>
          <w:bCs/>
        </w:rPr>
        <w:t>Krisenbewältigung nach Viktor Frankl</w:t>
      </w:r>
    </w:p>
    <w:p w14:paraId="22893C36" w14:textId="77777777" w:rsidR="00C20424" w:rsidRPr="00E279D0" w:rsidRDefault="00C20424" w:rsidP="00E279D0">
      <w:pPr>
        <w:rPr>
          <w:rFonts w:asciiTheme="minorHAnsi" w:hAnsiTheme="minorHAnsi" w:cstheme="minorHAnsi"/>
        </w:rPr>
      </w:pPr>
    </w:p>
    <w:p w14:paraId="5F742301" w14:textId="5989B69E" w:rsidR="00E279D0" w:rsidRPr="00DB2F4B" w:rsidRDefault="00E279D0" w:rsidP="00E279D0">
      <w:pPr>
        <w:pStyle w:val="gmail-western"/>
        <w:spacing w:before="0" w:beforeAutospacing="0" w:after="0" w:afterAutospacing="0"/>
        <w:rPr>
          <w:rFonts w:asciiTheme="minorHAnsi" w:hAnsiTheme="minorHAnsi" w:cstheme="minorHAnsi"/>
          <w:color w:val="212529"/>
          <w:sz w:val="24"/>
          <w:szCs w:val="24"/>
        </w:rPr>
      </w:pPr>
      <w:r w:rsidRPr="00E279D0">
        <w:rPr>
          <w:rFonts w:asciiTheme="minorHAnsi" w:hAnsiTheme="minorHAnsi" w:cstheme="minorHAnsi"/>
          <w:color w:val="212529"/>
          <w:sz w:val="24"/>
          <w:szCs w:val="24"/>
        </w:rPr>
        <w:t xml:space="preserve">Alexander Batthyány und Elisabeth Lukas führen in diesem Buch ein Gespräch über die psychologischen und sozialen Herausforderungen unserer Tage. Sie legen damit ein hochaktuelles Buch vor </w:t>
      </w:r>
      <w:r>
        <w:rPr>
          <w:rFonts w:asciiTheme="minorHAnsi" w:hAnsiTheme="minorHAnsi" w:cstheme="minorHAnsi"/>
          <w:color w:val="212529"/>
          <w:sz w:val="24"/>
          <w:szCs w:val="24"/>
        </w:rPr>
        <w:t>zu Fragen wie</w:t>
      </w:r>
      <w:r w:rsidRPr="00E279D0">
        <w:rPr>
          <w:rFonts w:asciiTheme="minorHAnsi" w:hAnsiTheme="minorHAnsi" w:cstheme="minorHAnsi"/>
          <w:color w:val="212529"/>
          <w:sz w:val="24"/>
          <w:szCs w:val="24"/>
        </w:rPr>
        <w:t xml:space="preserve">: Wie kann man in schwierigen Lebensphasen seelisch </w:t>
      </w:r>
      <w:r>
        <w:rPr>
          <w:rFonts w:asciiTheme="minorHAnsi" w:hAnsiTheme="minorHAnsi" w:cstheme="minorHAnsi"/>
          <w:color w:val="212529"/>
          <w:sz w:val="24"/>
          <w:szCs w:val="24"/>
        </w:rPr>
        <w:t xml:space="preserve">gesund </w:t>
      </w:r>
      <w:r w:rsidRPr="00E279D0">
        <w:rPr>
          <w:rFonts w:asciiTheme="minorHAnsi" w:hAnsiTheme="minorHAnsi" w:cstheme="minorHAnsi"/>
          <w:color w:val="212529"/>
          <w:sz w:val="24"/>
          <w:szCs w:val="24"/>
        </w:rPr>
        <w:t xml:space="preserve">bleiben? Wie können wir </w:t>
      </w:r>
      <w:r>
        <w:rPr>
          <w:rFonts w:asciiTheme="minorHAnsi" w:hAnsiTheme="minorHAnsi" w:cstheme="minorHAnsi"/>
          <w:color w:val="212529"/>
          <w:sz w:val="24"/>
          <w:szCs w:val="24"/>
        </w:rPr>
        <w:t>jungen Menschen</w:t>
      </w:r>
      <w:r w:rsidRPr="00E279D0">
        <w:rPr>
          <w:rFonts w:asciiTheme="minorHAnsi" w:hAnsiTheme="minorHAnsi" w:cstheme="minorHAnsi"/>
          <w:color w:val="212529"/>
          <w:sz w:val="24"/>
          <w:szCs w:val="24"/>
        </w:rPr>
        <w:t xml:space="preserve"> helfen, mit neuen Medien und künstlicher Intelligenz angemessen umzugehen? Welche Rolle spielt eine heilsame Gemei</w:t>
      </w:r>
      <w:r w:rsidR="001E0B3C">
        <w:rPr>
          <w:rFonts w:asciiTheme="minorHAnsi" w:hAnsiTheme="minorHAnsi" w:cstheme="minorHAnsi"/>
          <w:color w:val="212529"/>
          <w:sz w:val="24"/>
          <w:szCs w:val="24"/>
        </w:rPr>
        <w:t>n</w:t>
      </w:r>
      <w:r w:rsidRPr="00E279D0">
        <w:rPr>
          <w:rFonts w:asciiTheme="minorHAnsi" w:hAnsiTheme="minorHAnsi" w:cstheme="minorHAnsi"/>
          <w:color w:val="212529"/>
          <w:sz w:val="24"/>
          <w:szCs w:val="24"/>
        </w:rPr>
        <w:t>schaft im Familien- und Freundeskreis und wie kann man eine solche aufbauen?</w:t>
      </w:r>
      <w:r>
        <w:rPr>
          <w:rFonts w:asciiTheme="minorHAnsi" w:hAnsiTheme="minorHAnsi" w:cstheme="minorHAnsi"/>
          <w:color w:val="212529"/>
          <w:sz w:val="24"/>
          <w:szCs w:val="24"/>
        </w:rPr>
        <w:t xml:space="preserve"> </w:t>
      </w:r>
      <w:r w:rsidRPr="00E279D0">
        <w:rPr>
          <w:rFonts w:asciiTheme="minorHAnsi" w:hAnsiTheme="minorHAnsi" w:cstheme="minorHAnsi"/>
          <w:color w:val="212529"/>
          <w:sz w:val="24"/>
          <w:szCs w:val="24"/>
        </w:rPr>
        <w:t xml:space="preserve">Und was kann der oder die Einzelne tun – sowohl mit Blick auf die eigene psychische Gesundheit in </w:t>
      </w:r>
      <w:r w:rsidR="00DB2F4B">
        <w:rPr>
          <w:rFonts w:asciiTheme="minorHAnsi" w:hAnsiTheme="minorHAnsi" w:cstheme="minorHAnsi"/>
          <w:color w:val="212529"/>
          <w:sz w:val="24"/>
          <w:szCs w:val="24"/>
        </w:rPr>
        <w:t>Krisenzeiten</w:t>
      </w:r>
      <w:r w:rsidRPr="00E279D0">
        <w:rPr>
          <w:rFonts w:asciiTheme="minorHAnsi" w:hAnsiTheme="minorHAnsi" w:cstheme="minorHAnsi"/>
          <w:color w:val="212529"/>
          <w:sz w:val="24"/>
          <w:szCs w:val="24"/>
        </w:rPr>
        <w:t xml:space="preserve"> als auch mit Blick darauf, dass wir gut und heilsam auf die Gesellschaft einwirken können? </w:t>
      </w:r>
      <w:r w:rsidR="00DB2F4B">
        <w:rPr>
          <w:rFonts w:asciiTheme="minorHAnsi" w:hAnsiTheme="minorHAnsi" w:cstheme="minorHAnsi"/>
          <w:color w:val="212529"/>
          <w:sz w:val="24"/>
          <w:szCs w:val="24"/>
        </w:rPr>
        <w:br/>
      </w:r>
      <w:r w:rsidR="00DB2F4B">
        <w:rPr>
          <w:rFonts w:asciiTheme="minorHAnsi" w:hAnsiTheme="minorHAnsi" w:cstheme="minorHAnsi"/>
          <w:color w:val="212529"/>
          <w:sz w:val="24"/>
          <w:szCs w:val="24"/>
        </w:rPr>
        <w:br/>
        <w:t xml:space="preserve">Als zwei der </w:t>
      </w:r>
      <w:r w:rsidR="00DB2F4B" w:rsidRPr="00DB2F4B">
        <w:rPr>
          <w:rFonts w:asciiTheme="minorHAnsi" w:hAnsiTheme="minorHAnsi" w:cstheme="minorHAnsi"/>
          <w:color w:val="212529"/>
          <w:sz w:val="24"/>
          <w:szCs w:val="24"/>
        </w:rPr>
        <w:t>renommiertesten Vertreter der Therapieschule Viktor Frankls</w:t>
      </w:r>
      <w:r w:rsidR="00DB2F4B">
        <w:rPr>
          <w:rFonts w:asciiTheme="minorHAnsi" w:hAnsiTheme="minorHAnsi" w:cstheme="minorHAnsi"/>
          <w:color w:val="212529"/>
          <w:sz w:val="24"/>
          <w:szCs w:val="24"/>
        </w:rPr>
        <w:t xml:space="preserve"> beantworten sie </w:t>
      </w:r>
      <w:r w:rsidRPr="00E279D0">
        <w:rPr>
          <w:rFonts w:asciiTheme="minorHAnsi" w:hAnsiTheme="minorHAnsi" w:cstheme="minorHAnsi"/>
          <w:color w:val="212529"/>
          <w:sz w:val="24"/>
          <w:szCs w:val="24"/>
        </w:rPr>
        <w:t>diese Fragen aus Sicht der Logotherapie und aktueller psychologischer Befunde.</w:t>
      </w:r>
      <w:r w:rsidR="00DB2F4B">
        <w:rPr>
          <w:rFonts w:asciiTheme="minorHAnsi" w:hAnsiTheme="minorHAnsi" w:cstheme="minorHAnsi"/>
          <w:color w:val="212529"/>
          <w:sz w:val="24"/>
          <w:szCs w:val="24"/>
        </w:rPr>
        <w:t xml:space="preserve"> Sie zeigen </w:t>
      </w:r>
      <w:r w:rsidRPr="00E279D0">
        <w:rPr>
          <w:rFonts w:asciiTheme="minorHAnsi" w:hAnsiTheme="minorHAnsi" w:cstheme="minorHAnsi"/>
          <w:color w:val="212529"/>
          <w:sz w:val="24"/>
          <w:szCs w:val="24"/>
        </w:rPr>
        <w:t>konkrete und wirksame psychologische Hilf</w:t>
      </w:r>
      <w:r>
        <w:rPr>
          <w:rFonts w:asciiTheme="minorHAnsi" w:hAnsiTheme="minorHAnsi" w:cstheme="minorHAnsi"/>
          <w:color w:val="212529"/>
          <w:sz w:val="24"/>
          <w:szCs w:val="24"/>
        </w:rPr>
        <w:t>e</w:t>
      </w:r>
      <w:r w:rsidRPr="00E279D0">
        <w:rPr>
          <w:rFonts w:asciiTheme="minorHAnsi" w:hAnsiTheme="minorHAnsi" w:cstheme="minorHAnsi"/>
          <w:color w:val="212529"/>
          <w:sz w:val="24"/>
          <w:szCs w:val="24"/>
        </w:rPr>
        <w:t>stellungen</w:t>
      </w:r>
      <w:r>
        <w:rPr>
          <w:rFonts w:asciiTheme="minorHAnsi" w:hAnsiTheme="minorHAnsi" w:cstheme="minorHAnsi"/>
          <w:color w:val="212529"/>
          <w:sz w:val="24"/>
          <w:szCs w:val="24"/>
        </w:rPr>
        <w:t xml:space="preserve"> auf und ziel</w:t>
      </w:r>
      <w:r w:rsidR="00DB2F4B">
        <w:rPr>
          <w:rFonts w:asciiTheme="minorHAnsi" w:hAnsiTheme="minorHAnsi" w:cstheme="minorHAnsi"/>
          <w:color w:val="212529"/>
          <w:sz w:val="24"/>
          <w:szCs w:val="24"/>
        </w:rPr>
        <w:t>en</w:t>
      </w:r>
      <w:r>
        <w:rPr>
          <w:rFonts w:asciiTheme="minorHAnsi" w:hAnsiTheme="minorHAnsi" w:cstheme="minorHAnsi"/>
          <w:color w:val="212529"/>
          <w:sz w:val="24"/>
          <w:szCs w:val="24"/>
        </w:rPr>
        <w:t xml:space="preserve"> darauf ab</w:t>
      </w:r>
      <w:r w:rsidRPr="00E279D0">
        <w:rPr>
          <w:rFonts w:asciiTheme="minorHAnsi" w:hAnsiTheme="minorHAnsi" w:cstheme="minorHAnsi"/>
          <w:color w:val="212529"/>
          <w:sz w:val="24"/>
          <w:szCs w:val="24"/>
        </w:rPr>
        <w:t xml:space="preserve">, </w:t>
      </w:r>
      <w:r w:rsidR="00DB2F4B">
        <w:rPr>
          <w:rFonts w:asciiTheme="minorHAnsi" w:hAnsiTheme="minorHAnsi" w:cstheme="minorHAnsi"/>
          <w:color w:val="212529"/>
          <w:sz w:val="24"/>
          <w:szCs w:val="24"/>
        </w:rPr>
        <w:t xml:space="preserve">Mut zu machen und </w:t>
      </w:r>
      <w:r w:rsidRPr="00E279D0">
        <w:rPr>
          <w:rFonts w:asciiTheme="minorHAnsi" w:hAnsiTheme="minorHAnsi" w:cstheme="minorHAnsi"/>
          <w:color w:val="212529"/>
          <w:sz w:val="24"/>
          <w:szCs w:val="24"/>
        </w:rPr>
        <w:t>innere Ressourcen zu</w:t>
      </w:r>
      <w:r w:rsidR="00DB2F4B">
        <w:rPr>
          <w:rFonts w:asciiTheme="minorHAnsi" w:hAnsiTheme="minorHAnsi" w:cstheme="minorHAnsi"/>
          <w:color w:val="212529"/>
          <w:sz w:val="24"/>
          <w:szCs w:val="24"/>
        </w:rPr>
        <w:t xml:space="preserve"> mobilisieren</w:t>
      </w:r>
      <w:r w:rsidRPr="00E279D0">
        <w:rPr>
          <w:rFonts w:asciiTheme="minorHAnsi" w:hAnsiTheme="minorHAnsi" w:cstheme="minorHAnsi"/>
          <w:color w:val="212529"/>
          <w:sz w:val="24"/>
          <w:szCs w:val="24"/>
        </w:rPr>
        <w:t xml:space="preserve">, die </w:t>
      </w:r>
      <w:r>
        <w:rPr>
          <w:rFonts w:asciiTheme="minorHAnsi" w:hAnsiTheme="minorHAnsi" w:cstheme="minorHAnsi"/>
          <w:color w:val="212529"/>
          <w:sz w:val="24"/>
          <w:szCs w:val="24"/>
        </w:rPr>
        <w:t>den</w:t>
      </w:r>
      <w:r w:rsidRPr="00E279D0">
        <w:rPr>
          <w:rFonts w:asciiTheme="minorHAnsi" w:hAnsiTheme="minorHAnsi" w:cstheme="minorHAnsi"/>
          <w:color w:val="212529"/>
          <w:sz w:val="24"/>
          <w:szCs w:val="24"/>
        </w:rPr>
        <w:t xml:space="preserve"> </w:t>
      </w:r>
      <w:proofErr w:type="spellStart"/>
      <w:proofErr w:type="gramStart"/>
      <w:r w:rsidRPr="00E279D0">
        <w:rPr>
          <w:rFonts w:asciiTheme="minorHAnsi" w:hAnsiTheme="minorHAnsi" w:cstheme="minorHAnsi"/>
          <w:color w:val="212529"/>
          <w:sz w:val="24"/>
          <w:szCs w:val="24"/>
        </w:rPr>
        <w:t>Leser</w:t>
      </w:r>
      <w:r>
        <w:rPr>
          <w:rFonts w:asciiTheme="minorHAnsi" w:hAnsiTheme="minorHAnsi" w:cstheme="minorHAnsi"/>
          <w:color w:val="212529"/>
          <w:sz w:val="24"/>
          <w:szCs w:val="24"/>
        </w:rPr>
        <w:t>:</w:t>
      </w:r>
      <w:r w:rsidRPr="00E279D0">
        <w:rPr>
          <w:rFonts w:asciiTheme="minorHAnsi" w:hAnsiTheme="minorHAnsi" w:cstheme="minorHAnsi"/>
          <w:color w:val="212529"/>
          <w:sz w:val="24"/>
          <w:szCs w:val="24"/>
        </w:rPr>
        <w:t>in</w:t>
      </w:r>
      <w:r>
        <w:rPr>
          <w:rFonts w:asciiTheme="minorHAnsi" w:hAnsiTheme="minorHAnsi" w:cstheme="minorHAnsi"/>
          <w:color w:val="212529"/>
          <w:sz w:val="24"/>
          <w:szCs w:val="24"/>
        </w:rPr>
        <w:t>nen</w:t>
      </w:r>
      <w:proofErr w:type="spellEnd"/>
      <w:proofErr w:type="gramEnd"/>
      <w:r w:rsidRPr="00E279D0">
        <w:rPr>
          <w:rFonts w:asciiTheme="minorHAnsi" w:hAnsiTheme="minorHAnsi" w:cstheme="minorHAnsi"/>
          <w:color w:val="212529"/>
          <w:sz w:val="24"/>
          <w:szCs w:val="24"/>
        </w:rPr>
        <w:t xml:space="preserve"> das Werkzeug in die Hand geben, den Herausforderungen des Alltags in krisenhafter Zeit </w:t>
      </w:r>
      <w:r w:rsidR="00DB2F4B">
        <w:rPr>
          <w:rFonts w:asciiTheme="minorHAnsi" w:hAnsiTheme="minorHAnsi" w:cstheme="minorHAnsi"/>
          <w:color w:val="212529"/>
          <w:sz w:val="24"/>
          <w:szCs w:val="24"/>
        </w:rPr>
        <w:t xml:space="preserve">oder bei ganz persönlichen Belastungen </w:t>
      </w:r>
      <w:r w:rsidRPr="00E279D0">
        <w:rPr>
          <w:rFonts w:asciiTheme="minorHAnsi" w:hAnsiTheme="minorHAnsi" w:cstheme="minorHAnsi"/>
          <w:color w:val="212529"/>
          <w:sz w:val="24"/>
          <w:szCs w:val="24"/>
        </w:rPr>
        <w:t>zu begegnen.</w:t>
      </w:r>
    </w:p>
    <w:p w14:paraId="3C78921F" w14:textId="14914169" w:rsidR="00C20424" w:rsidRPr="00E279D0" w:rsidRDefault="00C20424" w:rsidP="00E279D0">
      <w:pPr>
        <w:rPr>
          <w:rFonts w:asciiTheme="minorHAnsi" w:hAnsiTheme="minorHAnsi" w:cstheme="minorHAnsi"/>
        </w:rPr>
      </w:pPr>
    </w:p>
    <w:p w14:paraId="62A05560" w14:textId="0ACEDBE5" w:rsidR="007C37C8" w:rsidRPr="00E279D0" w:rsidRDefault="00475F22" w:rsidP="00E279D0">
      <w:pPr>
        <w:rPr>
          <w:rFonts w:asciiTheme="minorHAnsi" w:hAnsiTheme="minorHAnsi" w:cstheme="minorHAnsi"/>
          <w:i/>
        </w:rPr>
      </w:pPr>
      <w:r w:rsidRPr="00E279D0">
        <w:rPr>
          <w:rFonts w:asciiTheme="minorHAnsi" w:hAnsiTheme="minorHAnsi" w:cstheme="minorHAnsi"/>
          <w:i/>
        </w:rPr>
        <w:t>Die</w:t>
      </w:r>
      <w:r w:rsidR="007C37C8" w:rsidRPr="00E279D0">
        <w:rPr>
          <w:rFonts w:asciiTheme="minorHAnsi" w:hAnsiTheme="minorHAnsi" w:cstheme="minorHAnsi"/>
          <w:i/>
        </w:rPr>
        <w:t xml:space="preserve"> Autor</w:t>
      </w:r>
      <w:r w:rsidR="00C20424" w:rsidRPr="00E279D0">
        <w:rPr>
          <w:rFonts w:asciiTheme="minorHAnsi" w:hAnsiTheme="minorHAnsi" w:cstheme="minorHAnsi"/>
          <w:i/>
        </w:rPr>
        <w:t>e</w:t>
      </w:r>
      <w:r w:rsidR="007C3244" w:rsidRPr="00E279D0">
        <w:rPr>
          <w:rFonts w:asciiTheme="minorHAnsi" w:hAnsiTheme="minorHAnsi" w:cstheme="minorHAnsi"/>
          <w:i/>
        </w:rPr>
        <w:t>n</w:t>
      </w:r>
      <w:r w:rsidR="007C37C8" w:rsidRPr="00E279D0">
        <w:rPr>
          <w:rFonts w:asciiTheme="minorHAnsi" w:hAnsiTheme="minorHAnsi" w:cstheme="minorHAnsi"/>
          <w:i/>
        </w:rPr>
        <w:t>:</w:t>
      </w:r>
    </w:p>
    <w:p w14:paraId="50940E8C" w14:textId="132FAE75" w:rsidR="00E279D0" w:rsidRPr="00E279D0" w:rsidRDefault="00E279D0" w:rsidP="00E279D0">
      <w:pPr>
        <w:pStyle w:val="StandardWeb"/>
        <w:spacing w:before="0" w:beforeAutospacing="0" w:after="0" w:afterAutospacing="0"/>
        <w:rPr>
          <w:rFonts w:asciiTheme="minorHAnsi" w:hAnsiTheme="minorHAnsi" w:cstheme="minorHAnsi"/>
        </w:rPr>
      </w:pPr>
      <w:r w:rsidRPr="00E279D0">
        <w:rPr>
          <w:rFonts w:asciiTheme="minorHAnsi" w:hAnsiTheme="minorHAnsi" w:cstheme="minorHAnsi"/>
        </w:rPr>
        <w:t xml:space="preserve">ALEXANDER BATTHYÁNY, geb. 1971, ist Direktor des Viktor-Frankl-Forschungsinstituts für theoretische Psychologie und personalistische Studien an der katholischen </w:t>
      </w:r>
      <w:proofErr w:type="spellStart"/>
      <w:r w:rsidRPr="00E279D0">
        <w:rPr>
          <w:rFonts w:asciiTheme="minorHAnsi" w:hAnsiTheme="minorHAnsi" w:cstheme="minorHAnsi"/>
        </w:rPr>
        <w:t>Pázmány</w:t>
      </w:r>
      <w:proofErr w:type="spellEnd"/>
      <w:r w:rsidRPr="00E279D0">
        <w:rPr>
          <w:rFonts w:asciiTheme="minorHAnsi" w:hAnsiTheme="minorHAnsi" w:cstheme="minorHAnsi"/>
        </w:rPr>
        <w:t xml:space="preserve"> </w:t>
      </w:r>
      <w:proofErr w:type="spellStart"/>
      <w:r w:rsidRPr="00E279D0">
        <w:rPr>
          <w:rFonts w:asciiTheme="minorHAnsi" w:hAnsiTheme="minorHAnsi" w:cstheme="minorHAnsi"/>
        </w:rPr>
        <w:t>Péter</w:t>
      </w:r>
      <w:proofErr w:type="spellEnd"/>
      <w:r w:rsidRPr="00E279D0">
        <w:rPr>
          <w:rFonts w:asciiTheme="minorHAnsi" w:hAnsiTheme="minorHAnsi" w:cstheme="minorHAnsi"/>
        </w:rPr>
        <w:t xml:space="preserve"> Universität in Budapest, Inhaber des Viktor-Frankl-Lehrstuhls in Liechtenstein und lehrt an den Universitäten von Wien und Moskau. </w:t>
      </w:r>
      <w:r w:rsidR="004B1BB0">
        <w:rPr>
          <w:rFonts w:asciiTheme="minorHAnsi" w:hAnsiTheme="minorHAnsi" w:cstheme="minorHAnsi"/>
        </w:rPr>
        <w:t>Er</w:t>
      </w:r>
      <w:r w:rsidRPr="00E279D0">
        <w:rPr>
          <w:rFonts w:asciiTheme="minorHAnsi" w:hAnsiTheme="minorHAnsi" w:cstheme="minorHAnsi"/>
        </w:rPr>
        <w:t xml:space="preserve"> leitet das Viktor-Frankl-Institut in Wien, ist Herausgeber der Gesammelten Werke von Viktor Frankl und Autor zahlreicher Fachpublikationen, die in zehn Sprachen übersetzt wurden.</w:t>
      </w:r>
      <w:r w:rsidR="00830600">
        <w:rPr>
          <w:rFonts w:asciiTheme="minorHAnsi" w:hAnsiTheme="minorHAnsi" w:cstheme="minorHAnsi"/>
        </w:rPr>
        <w:br/>
      </w:r>
    </w:p>
    <w:p w14:paraId="7F4DF467" w14:textId="591904EF" w:rsidR="00E279D0" w:rsidRPr="00E279D0" w:rsidRDefault="00E279D0" w:rsidP="00E279D0">
      <w:pPr>
        <w:pStyle w:val="StandardWeb"/>
        <w:spacing w:before="0" w:beforeAutospacing="0" w:after="0" w:afterAutospacing="0"/>
        <w:rPr>
          <w:rFonts w:asciiTheme="minorHAnsi" w:hAnsiTheme="minorHAnsi" w:cstheme="minorHAnsi"/>
        </w:rPr>
      </w:pPr>
      <w:r w:rsidRPr="00E279D0">
        <w:rPr>
          <w:rFonts w:asciiTheme="minorHAnsi" w:hAnsiTheme="minorHAnsi" w:cstheme="minorHAnsi"/>
        </w:rPr>
        <w:t xml:space="preserve">ELISABETH LUKAS, geb. 1942, klinische Psychologin und Psychotherapeutin, Supervisorin und emeritierte Dozentin für Logotherapie, ist die bekannteste Schülerin Viktor E. Frankls. Sie ist Autorin von zahlreichen Büchern, die in 18 Sprachen übersetzt wurden. </w:t>
      </w:r>
      <w:r w:rsidR="004B1BB0">
        <w:rPr>
          <w:rFonts w:asciiTheme="minorHAnsi" w:hAnsiTheme="minorHAnsi" w:cstheme="minorHAnsi"/>
        </w:rPr>
        <w:t>F</w:t>
      </w:r>
      <w:r w:rsidRPr="00E279D0">
        <w:rPr>
          <w:rFonts w:asciiTheme="minorHAnsi" w:hAnsiTheme="minorHAnsi" w:cstheme="minorHAnsi"/>
        </w:rPr>
        <w:t>ür ihre Verdienste um die Weiterentwicklung und Verbreitung des logotherapeutischen Gedankenguts</w:t>
      </w:r>
      <w:r w:rsidR="004B1BB0">
        <w:rPr>
          <w:rFonts w:asciiTheme="minorHAnsi" w:hAnsiTheme="minorHAnsi" w:cstheme="minorHAnsi"/>
        </w:rPr>
        <w:t xml:space="preserve"> erhielt sie </w:t>
      </w:r>
      <w:r w:rsidR="004B1BB0" w:rsidRPr="00E279D0">
        <w:rPr>
          <w:rFonts w:asciiTheme="minorHAnsi" w:hAnsiTheme="minorHAnsi" w:cstheme="minorHAnsi"/>
        </w:rPr>
        <w:t xml:space="preserve">Ehrungen </w:t>
      </w:r>
      <w:r w:rsidR="004B1BB0">
        <w:rPr>
          <w:rFonts w:asciiTheme="minorHAnsi" w:hAnsiTheme="minorHAnsi" w:cstheme="minorHAnsi"/>
        </w:rPr>
        <w:t>von</w:t>
      </w:r>
      <w:r w:rsidR="004B1BB0" w:rsidRPr="00E279D0">
        <w:rPr>
          <w:rFonts w:asciiTheme="minorHAnsi" w:hAnsiTheme="minorHAnsi" w:cstheme="minorHAnsi"/>
        </w:rPr>
        <w:t xml:space="preserve"> Universitäten und </w:t>
      </w:r>
      <w:r w:rsidR="004B1BB0">
        <w:rPr>
          <w:rFonts w:asciiTheme="minorHAnsi" w:hAnsiTheme="minorHAnsi" w:cstheme="minorHAnsi"/>
        </w:rPr>
        <w:t xml:space="preserve">von </w:t>
      </w:r>
      <w:r w:rsidR="004B1BB0" w:rsidRPr="00E279D0">
        <w:rPr>
          <w:rFonts w:asciiTheme="minorHAnsi" w:hAnsiTheme="minorHAnsi" w:cstheme="minorHAnsi"/>
        </w:rPr>
        <w:t>der Stadt Wien</w:t>
      </w:r>
      <w:r w:rsidR="004B1BB0">
        <w:rPr>
          <w:rFonts w:asciiTheme="minorHAnsi" w:hAnsiTheme="minorHAnsi" w:cstheme="minorHAnsi"/>
        </w:rPr>
        <w:t>.</w:t>
      </w:r>
      <w:r w:rsidR="004B1BB0" w:rsidRPr="00E279D0">
        <w:rPr>
          <w:rFonts w:asciiTheme="minorHAnsi" w:hAnsiTheme="minorHAnsi" w:cstheme="minorHAnsi"/>
        </w:rPr>
        <w:t xml:space="preserve"> </w:t>
      </w:r>
      <w:r w:rsidRPr="00E279D0">
        <w:rPr>
          <w:rFonts w:asciiTheme="minorHAnsi" w:hAnsiTheme="minorHAnsi" w:cstheme="minorHAnsi"/>
        </w:rPr>
        <w:t>Mehr über die Autorin auf www.elisabeth-lukas-archiv.de.</w:t>
      </w:r>
    </w:p>
    <w:p w14:paraId="377EDBF8" w14:textId="77777777" w:rsidR="00C20424" w:rsidRPr="00E279D0" w:rsidRDefault="00C20424" w:rsidP="00E279D0">
      <w:pPr>
        <w:rPr>
          <w:rFonts w:asciiTheme="minorHAnsi" w:hAnsiTheme="minorHAnsi" w:cstheme="minorHAnsi"/>
        </w:rPr>
      </w:pPr>
    </w:p>
    <w:sectPr w:rsidR="00C20424" w:rsidRPr="00E279D0"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646BE" w14:textId="77777777" w:rsidR="005A280D" w:rsidRDefault="005A280D">
      <w:r>
        <w:separator/>
      </w:r>
    </w:p>
  </w:endnote>
  <w:endnote w:type="continuationSeparator" w:id="0">
    <w:p w14:paraId="2286E2B6" w14:textId="77777777" w:rsidR="005A280D" w:rsidRDefault="005A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31690" w14:textId="77777777" w:rsidR="005A280D" w:rsidRDefault="005A280D">
      <w:r>
        <w:separator/>
      </w:r>
    </w:p>
  </w:footnote>
  <w:footnote w:type="continuationSeparator" w:id="0">
    <w:p w14:paraId="6D4F179D" w14:textId="77777777" w:rsidR="005A280D" w:rsidRDefault="005A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EA96" w14:textId="77777777" w:rsidR="00C20424" w:rsidRPr="00C20424" w:rsidRDefault="00C20424" w:rsidP="00C20424"/>
  <w:p w14:paraId="221DB618" w14:textId="5096D8FF"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Tyrolia-</w:t>
    </w:r>
    <w:proofErr w:type="gramStart"/>
    <w:r w:rsidRPr="00400EA7">
      <w:rPr>
        <w:rFonts w:asciiTheme="minorHAnsi" w:hAnsiTheme="minorHAnsi" w:cstheme="minorHAnsi"/>
      </w:rPr>
      <w:t xml:space="preserve">Verlag </w:t>
    </w:r>
    <w:r w:rsidRPr="00400EA7">
      <w:rPr>
        <w:rFonts w:asciiTheme="minorHAnsi" w:hAnsiTheme="minorHAnsi" w:cstheme="minorHAnsi"/>
        <w:sz w:val="24"/>
      </w:rPr>
      <w:t xml:space="preserve">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02653"/>
    <w:multiLevelType w:val="hybridMultilevel"/>
    <w:tmpl w:val="D974F770"/>
    <w:lvl w:ilvl="0" w:tplc="04EE748C">
      <w:start w:val="1"/>
      <w:numFmt w:val="bullet"/>
      <w:lvlText w:val="•"/>
      <w:lvlJc w:val="left"/>
      <w:pPr>
        <w:tabs>
          <w:tab w:val="num" w:pos="720"/>
        </w:tabs>
        <w:ind w:left="720" w:hanging="360"/>
      </w:pPr>
      <w:rPr>
        <w:rFonts w:ascii="Arial" w:hAnsi="Arial" w:hint="default"/>
      </w:rPr>
    </w:lvl>
    <w:lvl w:ilvl="1" w:tplc="9014D68A" w:tentative="1">
      <w:start w:val="1"/>
      <w:numFmt w:val="bullet"/>
      <w:lvlText w:val="•"/>
      <w:lvlJc w:val="left"/>
      <w:pPr>
        <w:tabs>
          <w:tab w:val="num" w:pos="1440"/>
        </w:tabs>
        <w:ind w:left="1440" w:hanging="360"/>
      </w:pPr>
      <w:rPr>
        <w:rFonts w:ascii="Arial" w:hAnsi="Arial" w:hint="default"/>
      </w:rPr>
    </w:lvl>
    <w:lvl w:ilvl="2" w:tplc="E6E6A35C" w:tentative="1">
      <w:start w:val="1"/>
      <w:numFmt w:val="bullet"/>
      <w:lvlText w:val="•"/>
      <w:lvlJc w:val="left"/>
      <w:pPr>
        <w:tabs>
          <w:tab w:val="num" w:pos="2160"/>
        </w:tabs>
        <w:ind w:left="2160" w:hanging="360"/>
      </w:pPr>
      <w:rPr>
        <w:rFonts w:ascii="Arial" w:hAnsi="Arial" w:hint="default"/>
      </w:rPr>
    </w:lvl>
    <w:lvl w:ilvl="3" w:tplc="83CEF9A0" w:tentative="1">
      <w:start w:val="1"/>
      <w:numFmt w:val="bullet"/>
      <w:lvlText w:val="•"/>
      <w:lvlJc w:val="left"/>
      <w:pPr>
        <w:tabs>
          <w:tab w:val="num" w:pos="2880"/>
        </w:tabs>
        <w:ind w:left="2880" w:hanging="360"/>
      </w:pPr>
      <w:rPr>
        <w:rFonts w:ascii="Arial" w:hAnsi="Arial" w:hint="default"/>
      </w:rPr>
    </w:lvl>
    <w:lvl w:ilvl="4" w:tplc="30D0E8B4" w:tentative="1">
      <w:start w:val="1"/>
      <w:numFmt w:val="bullet"/>
      <w:lvlText w:val="•"/>
      <w:lvlJc w:val="left"/>
      <w:pPr>
        <w:tabs>
          <w:tab w:val="num" w:pos="3600"/>
        </w:tabs>
        <w:ind w:left="3600" w:hanging="360"/>
      </w:pPr>
      <w:rPr>
        <w:rFonts w:ascii="Arial" w:hAnsi="Arial" w:hint="default"/>
      </w:rPr>
    </w:lvl>
    <w:lvl w:ilvl="5" w:tplc="C32ADACC" w:tentative="1">
      <w:start w:val="1"/>
      <w:numFmt w:val="bullet"/>
      <w:lvlText w:val="•"/>
      <w:lvlJc w:val="left"/>
      <w:pPr>
        <w:tabs>
          <w:tab w:val="num" w:pos="4320"/>
        </w:tabs>
        <w:ind w:left="4320" w:hanging="360"/>
      </w:pPr>
      <w:rPr>
        <w:rFonts w:ascii="Arial" w:hAnsi="Arial" w:hint="default"/>
      </w:rPr>
    </w:lvl>
    <w:lvl w:ilvl="6" w:tplc="4BC08C3A" w:tentative="1">
      <w:start w:val="1"/>
      <w:numFmt w:val="bullet"/>
      <w:lvlText w:val="•"/>
      <w:lvlJc w:val="left"/>
      <w:pPr>
        <w:tabs>
          <w:tab w:val="num" w:pos="5040"/>
        </w:tabs>
        <w:ind w:left="5040" w:hanging="360"/>
      </w:pPr>
      <w:rPr>
        <w:rFonts w:ascii="Arial" w:hAnsi="Arial" w:hint="default"/>
      </w:rPr>
    </w:lvl>
    <w:lvl w:ilvl="7" w:tplc="F8766BF6" w:tentative="1">
      <w:start w:val="1"/>
      <w:numFmt w:val="bullet"/>
      <w:lvlText w:val="•"/>
      <w:lvlJc w:val="left"/>
      <w:pPr>
        <w:tabs>
          <w:tab w:val="num" w:pos="5760"/>
        </w:tabs>
        <w:ind w:left="5760" w:hanging="360"/>
      </w:pPr>
      <w:rPr>
        <w:rFonts w:ascii="Arial" w:hAnsi="Arial" w:hint="default"/>
      </w:rPr>
    </w:lvl>
    <w:lvl w:ilvl="8" w:tplc="2A3CBA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9F490C"/>
    <w:multiLevelType w:val="hybridMultilevel"/>
    <w:tmpl w:val="47AACCE8"/>
    <w:lvl w:ilvl="0" w:tplc="74044838">
      <w:start w:val="1"/>
      <w:numFmt w:val="bullet"/>
      <w:lvlText w:val="•"/>
      <w:lvlJc w:val="left"/>
      <w:pPr>
        <w:tabs>
          <w:tab w:val="num" w:pos="720"/>
        </w:tabs>
        <w:ind w:left="720" w:hanging="360"/>
      </w:pPr>
      <w:rPr>
        <w:rFonts w:ascii="Arial" w:hAnsi="Arial" w:hint="default"/>
      </w:rPr>
    </w:lvl>
    <w:lvl w:ilvl="1" w:tplc="24983B08" w:tentative="1">
      <w:start w:val="1"/>
      <w:numFmt w:val="bullet"/>
      <w:lvlText w:val="•"/>
      <w:lvlJc w:val="left"/>
      <w:pPr>
        <w:tabs>
          <w:tab w:val="num" w:pos="1440"/>
        </w:tabs>
        <w:ind w:left="1440" w:hanging="360"/>
      </w:pPr>
      <w:rPr>
        <w:rFonts w:ascii="Arial" w:hAnsi="Arial" w:hint="default"/>
      </w:rPr>
    </w:lvl>
    <w:lvl w:ilvl="2" w:tplc="F46A26D8" w:tentative="1">
      <w:start w:val="1"/>
      <w:numFmt w:val="bullet"/>
      <w:lvlText w:val="•"/>
      <w:lvlJc w:val="left"/>
      <w:pPr>
        <w:tabs>
          <w:tab w:val="num" w:pos="2160"/>
        </w:tabs>
        <w:ind w:left="2160" w:hanging="360"/>
      </w:pPr>
      <w:rPr>
        <w:rFonts w:ascii="Arial" w:hAnsi="Arial" w:hint="default"/>
      </w:rPr>
    </w:lvl>
    <w:lvl w:ilvl="3" w:tplc="92D43A4C" w:tentative="1">
      <w:start w:val="1"/>
      <w:numFmt w:val="bullet"/>
      <w:lvlText w:val="•"/>
      <w:lvlJc w:val="left"/>
      <w:pPr>
        <w:tabs>
          <w:tab w:val="num" w:pos="2880"/>
        </w:tabs>
        <w:ind w:left="2880" w:hanging="360"/>
      </w:pPr>
      <w:rPr>
        <w:rFonts w:ascii="Arial" w:hAnsi="Arial" w:hint="default"/>
      </w:rPr>
    </w:lvl>
    <w:lvl w:ilvl="4" w:tplc="E0E8A292" w:tentative="1">
      <w:start w:val="1"/>
      <w:numFmt w:val="bullet"/>
      <w:lvlText w:val="•"/>
      <w:lvlJc w:val="left"/>
      <w:pPr>
        <w:tabs>
          <w:tab w:val="num" w:pos="3600"/>
        </w:tabs>
        <w:ind w:left="3600" w:hanging="360"/>
      </w:pPr>
      <w:rPr>
        <w:rFonts w:ascii="Arial" w:hAnsi="Arial" w:hint="default"/>
      </w:rPr>
    </w:lvl>
    <w:lvl w:ilvl="5" w:tplc="4C302966" w:tentative="1">
      <w:start w:val="1"/>
      <w:numFmt w:val="bullet"/>
      <w:lvlText w:val="•"/>
      <w:lvlJc w:val="left"/>
      <w:pPr>
        <w:tabs>
          <w:tab w:val="num" w:pos="4320"/>
        </w:tabs>
        <w:ind w:left="4320" w:hanging="360"/>
      </w:pPr>
      <w:rPr>
        <w:rFonts w:ascii="Arial" w:hAnsi="Arial" w:hint="default"/>
      </w:rPr>
    </w:lvl>
    <w:lvl w:ilvl="6" w:tplc="B1C44776" w:tentative="1">
      <w:start w:val="1"/>
      <w:numFmt w:val="bullet"/>
      <w:lvlText w:val="•"/>
      <w:lvlJc w:val="left"/>
      <w:pPr>
        <w:tabs>
          <w:tab w:val="num" w:pos="5040"/>
        </w:tabs>
        <w:ind w:left="5040" w:hanging="360"/>
      </w:pPr>
      <w:rPr>
        <w:rFonts w:ascii="Arial" w:hAnsi="Arial" w:hint="default"/>
      </w:rPr>
    </w:lvl>
    <w:lvl w:ilvl="7" w:tplc="0080B076" w:tentative="1">
      <w:start w:val="1"/>
      <w:numFmt w:val="bullet"/>
      <w:lvlText w:val="•"/>
      <w:lvlJc w:val="left"/>
      <w:pPr>
        <w:tabs>
          <w:tab w:val="num" w:pos="5760"/>
        </w:tabs>
        <w:ind w:left="5760" w:hanging="360"/>
      </w:pPr>
      <w:rPr>
        <w:rFonts w:ascii="Arial" w:hAnsi="Arial" w:hint="default"/>
      </w:rPr>
    </w:lvl>
    <w:lvl w:ilvl="8" w:tplc="15EA2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1756579">
    <w:abstractNumId w:val="1"/>
  </w:num>
  <w:num w:numId="2" w16cid:durableId="595985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931613">
    <w:abstractNumId w:val="4"/>
  </w:num>
  <w:num w:numId="4" w16cid:durableId="360862130">
    <w:abstractNumId w:val="5"/>
  </w:num>
  <w:num w:numId="5" w16cid:durableId="1003821113">
    <w:abstractNumId w:val="6"/>
  </w:num>
  <w:num w:numId="6" w16cid:durableId="1683975797">
    <w:abstractNumId w:val="3"/>
  </w:num>
  <w:num w:numId="7" w16cid:durableId="10085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47"/>
    <w:rsid w:val="000238B9"/>
    <w:rsid w:val="00061F9F"/>
    <w:rsid w:val="00076D31"/>
    <w:rsid w:val="00077D7B"/>
    <w:rsid w:val="000803A5"/>
    <w:rsid w:val="000961C5"/>
    <w:rsid w:val="000A0835"/>
    <w:rsid w:val="000A13E1"/>
    <w:rsid w:val="000B60D6"/>
    <w:rsid w:val="000C3046"/>
    <w:rsid w:val="000D29EC"/>
    <w:rsid w:val="000D62A3"/>
    <w:rsid w:val="000E4DBA"/>
    <w:rsid w:val="000F2588"/>
    <w:rsid w:val="000F69CA"/>
    <w:rsid w:val="00104DD5"/>
    <w:rsid w:val="00110107"/>
    <w:rsid w:val="00116703"/>
    <w:rsid w:val="001409F0"/>
    <w:rsid w:val="001559D1"/>
    <w:rsid w:val="0015728B"/>
    <w:rsid w:val="0016037B"/>
    <w:rsid w:val="00164F70"/>
    <w:rsid w:val="00171F33"/>
    <w:rsid w:val="0017393B"/>
    <w:rsid w:val="001947C6"/>
    <w:rsid w:val="001A0EC8"/>
    <w:rsid w:val="001B6BE2"/>
    <w:rsid w:val="001B7451"/>
    <w:rsid w:val="001C4417"/>
    <w:rsid w:val="001D5738"/>
    <w:rsid w:val="001E0B3C"/>
    <w:rsid w:val="001E44BC"/>
    <w:rsid w:val="001E5A47"/>
    <w:rsid w:val="001F04E9"/>
    <w:rsid w:val="00200EA8"/>
    <w:rsid w:val="00215AAF"/>
    <w:rsid w:val="002218A2"/>
    <w:rsid w:val="0022672C"/>
    <w:rsid w:val="00226A5D"/>
    <w:rsid w:val="00227D27"/>
    <w:rsid w:val="00243812"/>
    <w:rsid w:val="00244526"/>
    <w:rsid w:val="00260AE8"/>
    <w:rsid w:val="00261696"/>
    <w:rsid w:val="002676E7"/>
    <w:rsid w:val="002840FA"/>
    <w:rsid w:val="002A7B5D"/>
    <w:rsid w:val="002B1745"/>
    <w:rsid w:val="002B56C0"/>
    <w:rsid w:val="002C0EEE"/>
    <w:rsid w:val="002C3C11"/>
    <w:rsid w:val="002D2B56"/>
    <w:rsid w:val="002D41ED"/>
    <w:rsid w:val="002E11A4"/>
    <w:rsid w:val="002F3675"/>
    <w:rsid w:val="00310B69"/>
    <w:rsid w:val="00323B3C"/>
    <w:rsid w:val="00325C0E"/>
    <w:rsid w:val="00337378"/>
    <w:rsid w:val="00382CDB"/>
    <w:rsid w:val="00383517"/>
    <w:rsid w:val="00387A54"/>
    <w:rsid w:val="003962F6"/>
    <w:rsid w:val="003B58A9"/>
    <w:rsid w:val="003D414D"/>
    <w:rsid w:val="003E6144"/>
    <w:rsid w:val="003F1844"/>
    <w:rsid w:val="004046A9"/>
    <w:rsid w:val="00442AE9"/>
    <w:rsid w:val="00443770"/>
    <w:rsid w:val="00450CFC"/>
    <w:rsid w:val="00460C4C"/>
    <w:rsid w:val="004624CA"/>
    <w:rsid w:val="0047226C"/>
    <w:rsid w:val="00475F22"/>
    <w:rsid w:val="004A5627"/>
    <w:rsid w:val="004B1BB0"/>
    <w:rsid w:val="004D321C"/>
    <w:rsid w:val="004D5FC5"/>
    <w:rsid w:val="004E04FE"/>
    <w:rsid w:val="004E331D"/>
    <w:rsid w:val="004F07A0"/>
    <w:rsid w:val="004F6A08"/>
    <w:rsid w:val="005165A2"/>
    <w:rsid w:val="00547855"/>
    <w:rsid w:val="00564EA3"/>
    <w:rsid w:val="00570332"/>
    <w:rsid w:val="00572E06"/>
    <w:rsid w:val="00580640"/>
    <w:rsid w:val="005806D9"/>
    <w:rsid w:val="00586647"/>
    <w:rsid w:val="005A280D"/>
    <w:rsid w:val="005B1DD9"/>
    <w:rsid w:val="005B738F"/>
    <w:rsid w:val="005C30E0"/>
    <w:rsid w:val="005C6118"/>
    <w:rsid w:val="005C6E9F"/>
    <w:rsid w:val="005C7202"/>
    <w:rsid w:val="005D6880"/>
    <w:rsid w:val="0060298E"/>
    <w:rsid w:val="0061513E"/>
    <w:rsid w:val="00620AD6"/>
    <w:rsid w:val="006236F6"/>
    <w:rsid w:val="00631066"/>
    <w:rsid w:val="00680990"/>
    <w:rsid w:val="006823C2"/>
    <w:rsid w:val="0069286A"/>
    <w:rsid w:val="00692C31"/>
    <w:rsid w:val="006A4949"/>
    <w:rsid w:val="006A5E86"/>
    <w:rsid w:val="006F334D"/>
    <w:rsid w:val="00712BC1"/>
    <w:rsid w:val="007459D2"/>
    <w:rsid w:val="0077576D"/>
    <w:rsid w:val="00775901"/>
    <w:rsid w:val="00775BD8"/>
    <w:rsid w:val="007856A8"/>
    <w:rsid w:val="007863AD"/>
    <w:rsid w:val="00796EBD"/>
    <w:rsid w:val="00796FAC"/>
    <w:rsid w:val="007B756D"/>
    <w:rsid w:val="007C3244"/>
    <w:rsid w:val="007C37C8"/>
    <w:rsid w:val="007E12CE"/>
    <w:rsid w:val="007E170E"/>
    <w:rsid w:val="007F3878"/>
    <w:rsid w:val="007F47A4"/>
    <w:rsid w:val="007F64E0"/>
    <w:rsid w:val="008176D3"/>
    <w:rsid w:val="00830600"/>
    <w:rsid w:val="0086432A"/>
    <w:rsid w:val="008A4EF0"/>
    <w:rsid w:val="008A720A"/>
    <w:rsid w:val="008E3F9C"/>
    <w:rsid w:val="008F338D"/>
    <w:rsid w:val="009038CA"/>
    <w:rsid w:val="009141B4"/>
    <w:rsid w:val="0092634D"/>
    <w:rsid w:val="00927BCB"/>
    <w:rsid w:val="00944A19"/>
    <w:rsid w:val="00961020"/>
    <w:rsid w:val="00974523"/>
    <w:rsid w:val="0098242D"/>
    <w:rsid w:val="00995A9E"/>
    <w:rsid w:val="009A2840"/>
    <w:rsid w:val="009B124E"/>
    <w:rsid w:val="009B2083"/>
    <w:rsid w:val="009C608D"/>
    <w:rsid w:val="009D1D04"/>
    <w:rsid w:val="009E5012"/>
    <w:rsid w:val="009F6904"/>
    <w:rsid w:val="00A10453"/>
    <w:rsid w:val="00A177C9"/>
    <w:rsid w:val="00A23C5F"/>
    <w:rsid w:val="00A37F82"/>
    <w:rsid w:val="00A40B80"/>
    <w:rsid w:val="00A51D07"/>
    <w:rsid w:val="00A6444D"/>
    <w:rsid w:val="00A72A66"/>
    <w:rsid w:val="00A81AA3"/>
    <w:rsid w:val="00A849AC"/>
    <w:rsid w:val="00A86E8A"/>
    <w:rsid w:val="00A87914"/>
    <w:rsid w:val="00AA0200"/>
    <w:rsid w:val="00AD27B7"/>
    <w:rsid w:val="00AE52C4"/>
    <w:rsid w:val="00B059D8"/>
    <w:rsid w:val="00B132DA"/>
    <w:rsid w:val="00B1779E"/>
    <w:rsid w:val="00B33066"/>
    <w:rsid w:val="00B403B0"/>
    <w:rsid w:val="00B40E3C"/>
    <w:rsid w:val="00B65520"/>
    <w:rsid w:val="00B760B4"/>
    <w:rsid w:val="00B967D8"/>
    <w:rsid w:val="00BA1716"/>
    <w:rsid w:val="00BA3EED"/>
    <w:rsid w:val="00BC06D0"/>
    <w:rsid w:val="00BC2634"/>
    <w:rsid w:val="00BD299F"/>
    <w:rsid w:val="00BE4AD4"/>
    <w:rsid w:val="00BF0D1D"/>
    <w:rsid w:val="00C02091"/>
    <w:rsid w:val="00C076A1"/>
    <w:rsid w:val="00C15859"/>
    <w:rsid w:val="00C20424"/>
    <w:rsid w:val="00C20F64"/>
    <w:rsid w:val="00C21446"/>
    <w:rsid w:val="00C22285"/>
    <w:rsid w:val="00C44ABA"/>
    <w:rsid w:val="00C51451"/>
    <w:rsid w:val="00C757D2"/>
    <w:rsid w:val="00C84321"/>
    <w:rsid w:val="00CA62AC"/>
    <w:rsid w:val="00CA6340"/>
    <w:rsid w:val="00CB2604"/>
    <w:rsid w:val="00CB40A7"/>
    <w:rsid w:val="00CD58A8"/>
    <w:rsid w:val="00CD7F48"/>
    <w:rsid w:val="00CE1BB7"/>
    <w:rsid w:val="00CE3F4A"/>
    <w:rsid w:val="00CF4E49"/>
    <w:rsid w:val="00D20DB1"/>
    <w:rsid w:val="00D4061B"/>
    <w:rsid w:val="00D46E5B"/>
    <w:rsid w:val="00D509E2"/>
    <w:rsid w:val="00D67AF3"/>
    <w:rsid w:val="00D764B2"/>
    <w:rsid w:val="00D81E07"/>
    <w:rsid w:val="00DB2F4B"/>
    <w:rsid w:val="00E020F1"/>
    <w:rsid w:val="00E036C8"/>
    <w:rsid w:val="00E279D0"/>
    <w:rsid w:val="00E56630"/>
    <w:rsid w:val="00E64FCB"/>
    <w:rsid w:val="00E75A9D"/>
    <w:rsid w:val="00E84653"/>
    <w:rsid w:val="00E91E07"/>
    <w:rsid w:val="00E943F3"/>
    <w:rsid w:val="00EC4117"/>
    <w:rsid w:val="00EF195F"/>
    <w:rsid w:val="00F144BF"/>
    <w:rsid w:val="00F152A3"/>
    <w:rsid w:val="00F22473"/>
    <w:rsid w:val="00F310F2"/>
    <w:rsid w:val="00F33E8B"/>
    <w:rsid w:val="00F65AD2"/>
    <w:rsid w:val="00F97C61"/>
    <w:rsid w:val="00FB4472"/>
    <w:rsid w:val="00FB6854"/>
    <w:rsid w:val="00FC79A3"/>
    <w:rsid w:val="00FD13DC"/>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65EE"/>
  <w15:docId w15:val="{05FF9CBE-9D00-470D-A605-9200B13F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paragraph" w:styleId="berarbeitung">
    <w:name w:val="Revision"/>
    <w:hidden/>
    <w:uiPriority w:val="99"/>
    <w:semiHidden/>
    <w:rsid w:val="006F334D"/>
    <w:pPr>
      <w:spacing w:after="0" w:line="240" w:lineRule="auto"/>
    </w:pPr>
    <w:rPr>
      <w:rFonts w:ascii="Times New Roman" w:eastAsia="Times New Roman" w:hAnsi="Times New Roman" w:cs="Times New Roman"/>
      <w:sz w:val="24"/>
      <w:szCs w:val="24"/>
      <w:lang w:val="de-DE" w:eastAsia="de-DE"/>
    </w:rPr>
  </w:style>
  <w:style w:type="paragraph" w:customStyle="1" w:styleId="gmail-western">
    <w:name w:val="gmail-western"/>
    <w:basedOn w:val="Standard"/>
    <w:rsid w:val="00E279D0"/>
    <w:pPr>
      <w:spacing w:before="100" w:beforeAutospacing="1" w:after="100" w:afterAutospacing="1"/>
    </w:pPr>
    <w:rPr>
      <w:rFonts w:ascii="Calibri" w:eastAsiaTheme="minorHAnsi" w:hAnsi="Calibri" w:cs="Calibr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12395790">
      <w:bodyDiv w:val="1"/>
      <w:marLeft w:val="0"/>
      <w:marRight w:val="0"/>
      <w:marTop w:val="0"/>
      <w:marBottom w:val="0"/>
      <w:divBdr>
        <w:top w:val="none" w:sz="0" w:space="0" w:color="auto"/>
        <w:left w:val="none" w:sz="0" w:space="0" w:color="auto"/>
        <w:bottom w:val="none" w:sz="0" w:space="0" w:color="auto"/>
        <w:right w:val="none" w:sz="0" w:space="0" w:color="auto"/>
      </w:divBdr>
      <w:divsChild>
        <w:div w:id="750662410">
          <w:marLeft w:val="475"/>
          <w:marRight w:val="0"/>
          <w:marTop w:val="373"/>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40325376">
      <w:bodyDiv w:val="1"/>
      <w:marLeft w:val="0"/>
      <w:marRight w:val="0"/>
      <w:marTop w:val="0"/>
      <w:marBottom w:val="0"/>
      <w:divBdr>
        <w:top w:val="none" w:sz="0" w:space="0" w:color="auto"/>
        <w:left w:val="none" w:sz="0" w:space="0" w:color="auto"/>
        <w:bottom w:val="none" w:sz="0" w:space="0" w:color="auto"/>
        <w:right w:val="none" w:sz="0" w:space="0" w:color="auto"/>
      </w:divBdr>
      <w:divsChild>
        <w:div w:id="1822500421">
          <w:marLeft w:val="0"/>
          <w:marRight w:val="0"/>
          <w:marTop w:val="0"/>
          <w:marBottom w:val="0"/>
          <w:divBdr>
            <w:top w:val="none" w:sz="0" w:space="0" w:color="auto"/>
            <w:left w:val="none" w:sz="0" w:space="0" w:color="auto"/>
            <w:bottom w:val="none" w:sz="0" w:space="0" w:color="auto"/>
            <w:right w:val="none" w:sz="0" w:space="0" w:color="auto"/>
          </w:divBdr>
        </w:div>
      </w:divsChild>
    </w:div>
    <w:div w:id="816533851">
      <w:bodyDiv w:val="1"/>
      <w:marLeft w:val="0"/>
      <w:marRight w:val="0"/>
      <w:marTop w:val="0"/>
      <w:marBottom w:val="0"/>
      <w:divBdr>
        <w:top w:val="none" w:sz="0" w:space="0" w:color="auto"/>
        <w:left w:val="none" w:sz="0" w:space="0" w:color="auto"/>
        <w:bottom w:val="none" w:sz="0" w:space="0" w:color="auto"/>
        <w:right w:val="none" w:sz="0" w:space="0" w:color="auto"/>
      </w:divBdr>
      <w:divsChild>
        <w:div w:id="993997512">
          <w:marLeft w:val="475"/>
          <w:marRight w:val="0"/>
          <w:marTop w:val="373"/>
          <w:marBottom w:val="0"/>
          <w:divBdr>
            <w:top w:val="none" w:sz="0" w:space="0" w:color="auto"/>
            <w:left w:val="none" w:sz="0" w:space="0" w:color="auto"/>
            <w:bottom w:val="none" w:sz="0" w:space="0" w:color="auto"/>
            <w:right w:val="none" w:sz="0" w:space="0" w:color="auto"/>
          </w:divBdr>
        </w:div>
      </w:divsChild>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283731827">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160754">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841189742">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1976373310">
      <w:bodyDiv w:val="1"/>
      <w:marLeft w:val="0"/>
      <w:marRight w:val="0"/>
      <w:marTop w:val="0"/>
      <w:marBottom w:val="0"/>
      <w:divBdr>
        <w:top w:val="none" w:sz="0" w:space="0" w:color="auto"/>
        <w:left w:val="none" w:sz="0" w:space="0" w:color="auto"/>
        <w:bottom w:val="none" w:sz="0" w:space="0" w:color="auto"/>
        <w:right w:val="none" w:sz="0" w:space="0" w:color="auto"/>
      </w:divBdr>
    </w:div>
    <w:div w:id="20965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2023-03-13T13:30:00Z</cp:lastPrinted>
  <dcterms:created xsi:type="dcterms:W3CDTF">2024-12-20T10:39:00Z</dcterms:created>
  <dcterms:modified xsi:type="dcterms:W3CDTF">2024-12-20T10:39:00Z</dcterms:modified>
</cp:coreProperties>
</file>