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523" w:rsidRPr="00A86E8A" w:rsidRDefault="00D059E0" w:rsidP="009D1D04">
      <w:pPr>
        <w:tabs>
          <w:tab w:val="left" w:pos="4536"/>
          <w:tab w:val="left" w:pos="7797"/>
        </w:tabs>
        <w:rPr>
          <w:rFonts w:asciiTheme="minorHAnsi" w:hAnsiTheme="minorHAnsi" w:cs="Calibri"/>
        </w:rPr>
      </w:pPr>
      <w:r>
        <w:rPr>
          <w:rFonts w:asciiTheme="minorHAnsi" w:hAnsiTheme="minorHAnsi" w:cs="Calibri"/>
          <w:b/>
          <w:noProof/>
          <w:sz w:val="28"/>
          <w:szCs w:val="28"/>
          <w:lang w:val="de-AT" w:eastAsia="de-AT"/>
        </w:rPr>
        <w:drawing>
          <wp:anchor distT="0" distB="0" distL="114300" distR="114300" simplePos="0" relativeHeight="251658240" behindDoc="0" locked="0" layoutInCell="1" allowOverlap="1" wp14:anchorId="4E2198C9" wp14:editId="79EF31D4">
            <wp:simplePos x="0" y="0"/>
            <wp:positionH relativeFrom="column">
              <wp:posOffset>4016457</wp:posOffset>
            </wp:positionH>
            <wp:positionV relativeFrom="paragraph">
              <wp:posOffset>55880</wp:posOffset>
            </wp:positionV>
            <wp:extent cx="1579798" cy="2381250"/>
            <wp:effectExtent l="0" t="0" r="190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00-8 - STS 63 - Perspektiven für eine lebenswerte Gesellschaf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428" cy="2382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E2C" w:rsidRPr="00D31E2C" w:rsidRDefault="00D31E2C" w:rsidP="00D31E2C">
      <w:pPr>
        <w:rPr>
          <w:rFonts w:asciiTheme="minorHAnsi" w:hAnsiTheme="minorHAnsi" w:cs="Calibri"/>
        </w:rPr>
      </w:pPr>
      <w:r w:rsidRPr="00D31E2C">
        <w:rPr>
          <w:rFonts w:asciiTheme="minorHAnsi" w:hAnsiTheme="minorHAnsi" w:cs="Calibri"/>
        </w:rPr>
        <w:t xml:space="preserve">Simon Ebner – Alois </w:t>
      </w:r>
      <w:proofErr w:type="spellStart"/>
      <w:r w:rsidRPr="00D31E2C">
        <w:rPr>
          <w:rFonts w:asciiTheme="minorHAnsi" w:hAnsiTheme="minorHAnsi" w:cs="Calibri"/>
        </w:rPr>
        <w:t>Halbmayr</w:t>
      </w:r>
      <w:proofErr w:type="spellEnd"/>
      <w:r w:rsidRPr="00D31E2C">
        <w:rPr>
          <w:rFonts w:asciiTheme="minorHAnsi" w:hAnsiTheme="minorHAnsi" w:cs="Calibri"/>
        </w:rPr>
        <w:t xml:space="preserve"> – Josef P. Mautner (</w:t>
      </w:r>
      <w:proofErr w:type="spellStart"/>
      <w:r w:rsidRPr="00D31E2C">
        <w:rPr>
          <w:rFonts w:asciiTheme="minorHAnsi" w:hAnsiTheme="minorHAnsi" w:cs="Calibri"/>
        </w:rPr>
        <w:t>Hg</w:t>
      </w:r>
      <w:proofErr w:type="spellEnd"/>
      <w:r w:rsidRPr="00D31E2C">
        <w:rPr>
          <w:rFonts w:asciiTheme="minorHAnsi" w:hAnsiTheme="minorHAnsi" w:cs="Calibri"/>
        </w:rPr>
        <w:t>.)</w:t>
      </w:r>
    </w:p>
    <w:p w:rsidR="00D31E2C" w:rsidRPr="00D03C54" w:rsidRDefault="00D31E2C" w:rsidP="00D31E2C">
      <w:pPr>
        <w:pStyle w:val="berschrift8"/>
        <w:tabs>
          <w:tab w:val="left" w:pos="3420"/>
          <w:tab w:val="left" w:pos="3600"/>
          <w:tab w:val="left" w:pos="3969"/>
          <w:tab w:val="left" w:pos="4536"/>
          <w:tab w:val="left" w:pos="5103"/>
        </w:tabs>
        <w:spacing w:before="0"/>
        <w:rPr>
          <w:rFonts w:asciiTheme="minorHAnsi" w:eastAsia="Times New Roman" w:hAnsiTheme="minorHAnsi" w:cs="Calibri"/>
          <w:b/>
          <w:color w:val="auto"/>
          <w:sz w:val="28"/>
          <w:szCs w:val="28"/>
        </w:rPr>
      </w:pPr>
      <w:r w:rsidRPr="00D03C54">
        <w:rPr>
          <w:rFonts w:asciiTheme="minorHAnsi" w:eastAsia="Times New Roman" w:hAnsiTheme="minorHAnsi" w:cs="Calibri"/>
          <w:b/>
          <w:color w:val="auto"/>
          <w:sz w:val="28"/>
          <w:szCs w:val="28"/>
        </w:rPr>
        <w:t>Perspektiven für eine lebenswerte Gesellschaft</w:t>
      </w:r>
    </w:p>
    <w:p w:rsidR="00D31E2C" w:rsidRPr="00D31E2C" w:rsidRDefault="00D31E2C" w:rsidP="00D31E2C">
      <w:pPr>
        <w:rPr>
          <w:rFonts w:asciiTheme="minorHAnsi" w:hAnsiTheme="minorHAnsi" w:cs="Calibri"/>
        </w:rPr>
      </w:pPr>
      <w:r w:rsidRPr="00D31E2C">
        <w:rPr>
          <w:rFonts w:asciiTheme="minorHAnsi" w:hAnsiTheme="minorHAnsi" w:cs="Calibri"/>
        </w:rPr>
        <w:t>Zum Beitrag des Christlichen vor Ort</w:t>
      </w:r>
    </w:p>
    <w:p w:rsidR="00D31E2C" w:rsidRPr="00D31E2C" w:rsidRDefault="00D31E2C" w:rsidP="00D31E2C">
      <w:pPr>
        <w:rPr>
          <w:rFonts w:asciiTheme="minorHAnsi" w:hAnsiTheme="minorHAnsi" w:cs="Calibri"/>
        </w:rPr>
      </w:pPr>
      <w:r w:rsidRPr="00D31E2C">
        <w:rPr>
          <w:rFonts w:asciiTheme="minorHAnsi" w:hAnsiTheme="minorHAnsi" w:cs="Calibri"/>
        </w:rPr>
        <w:t>(Salzburger theologische Studien 63)</w:t>
      </w:r>
    </w:p>
    <w:p w:rsidR="00D31E2C" w:rsidRPr="00D31E2C" w:rsidRDefault="00D31E2C" w:rsidP="00D31E2C">
      <w:pPr>
        <w:rPr>
          <w:rFonts w:asciiTheme="minorHAnsi" w:hAnsiTheme="minorHAnsi" w:cs="Calibri"/>
        </w:rPr>
      </w:pPr>
    </w:p>
    <w:p w:rsidR="00D31E2C" w:rsidRDefault="00F9520F" w:rsidP="00D31E2C">
      <w:pPr>
        <w:rPr>
          <w:rFonts w:asciiTheme="minorHAnsi" w:hAnsiTheme="minorHAnsi" w:cs="Calibri"/>
          <w:i/>
        </w:rPr>
      </w:pPr>
      <w:r>
        <w:rPr>
          <w:rFonts w:asciiTheme="minorHAnsi" w:hAnsiTheme="minorHAnsi" w:cs="Calibri"/>
          <w:i/>
        </w:rPr>
        <w:t>156</w:t>
      </w:r>
      <w:r w:rsidR="00D31E2C" w:rsidRPr="00D31E2C">
        <w:rPr>
          <w:rFonts w:asciiTheme="minorHAnsi" w:hAnsiTheme="minorHAnsi" w:cs="Calibri"/>
          <w:i/>
        </w:rPr>
        <w:t xml:space="preserve"> Seiten, 15 x 22,5 cm, Broschur</w:t>
      </w:r>
    </w:p>
    <w:p w:rsidR="00D059E0" w:rsidRPr="00D31E2C" w:rsidRDefault="00D059E0" w:rsidP="00D31E2C">
      <w:pPr>
        <w:rPr>
          <w:rFonts w:asciiTheme="minorHAnsi" w:hAnsiTheme="minorHAnsi" w:cs="Calibri"/>
          <w:i/>
        </w:rPr>
      </w:pPr>
      <w:r>
        <w:rPr>
          <w:rFonts w:asciiTheme="minorHAnsi" w:hAnsiTheme="minorHAnsi" w:cs="Calibri"/>
          <w:i/>
        </w:rPr>
        <w:t>Tyr</w:t>
      </w:r>
      <w:r w:rsidR="00F9520F">
        <w:rPr>
          <w:rFonts w:asciiTheme="minorHAnsi" w:hAnsiTheme="minorHAnsi" w:cs="Calibri"/>
          <w:i/>
        </w:rPr>
        <w:t>olia-Verlag, Innsbruck-Wien 2021</w:t>
      </w:r>
    </w:p>
    <w:p w:rsidR="00D31E2C" w:rsidRDefault="00D31E2C" w:rsidP="003D3EC9">
      <w:pPr>
        <w:pStyle w:val="Kopfzeile"/>
        <w:tabs>
          <w:tab w:val="clear" w:pos="4536"/>
          <w:tab w:val="left" w:pos="3544"/>
        </w:tabs>
        <w:rPr>
          <w:rFonts w:asciiTheme="minorHAnsi" w:hAnsiTheme="minorHAnsi" w:cs="Calibri"/>
          <w:i/>
          <w:szCs w:val="24"/>
        </w:rPr>
      </w:pPr>
      <w:r w:rsidRPr="00D31E2C">
        <w:rPr>
          <w:rFonts w:asciiTheme="minorHAnsi" w:hAnsiTheme="minorHAnsi" w:cs="Calibri"/>
          <w:i/>
          <w:szCs w:val="24"/>
        </w:rPr>
        <w:t xml:space="preserve">ISBN </w:t>
      </w:r>
      <w:bookmarkStart w:id="0" w:name="_GoBack"/>
      <w:r w:rsidRPr="00D31E2C">
        <w:rPr>
          <w:rFonts w:asciiTheme="minorHAnsi" w:hAnsiTheme="minorHAnsi" w:cs="Calibri"/>
          <w:i/>
          <w:szCs w:val="24"/>
        </w:rPr>
        <w:t>978-3-7022-3900-8</w:t>
      </w:r>
      <w:bookmarkEnd w:id="0"/>
    </w:p>
    <w:p w:rsidR="00F9520F" w:rsidRPr="00D31E2C" w:rsidRDefault="00F9520F" w:rsidP="003D3EC9">
      <w:pPr>
        <w:pStyle w:val="Kopfzeile"/>
        <w:tabs>
          <w:tab w:val="clear" w:pos="4536"/>
          <w:tab w:val="left" w:pos="3544"/>
        </w:tabs>
        <w:rPr>
          <w:rFonts w:asciiTheme="minorHAnsi" w:hAnsiTheme="minorHAnsi" w:cs="Calibri"/>
          <w:i/>
        </w:rPr>
      </w:pPr>
      <w:r>
        <w:rPr>
          <w:rFonts w:asciiTheme="minorHAnsi" w:hAnsiTheme="minorHAnsi" w:cs="Calibri"/>
          <w:i/>
          <w:szCs w:val="24"/>
        </w:rPr>
        <w:t>€ 18,00</w:t>
      </w:r>
    </w:p>
    <w:p w:rsidR="00D03C54" w:rsidRDefault="00D03C54" w:rsidP="0046351A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="Calibri"/>
          <w:b/>
          <w:szCs w:val="24"/>
        </w:rPr>
      </w:pPr>
    </w:p>
    <w:p w:rsidR="003C2B6A" w:rsidRPr="00D059E0" w:rsidRDefault="00D03C54" w:rsidP="0046351A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="Calibri"/>
          <w:b/>
          <w:sz w:val="28"/>
          <w:szCs w:val="28"/>
        </w:rPr>
      </w:pPr>
      <w:r w:rsidRPr="00D059E0">
        <w:rPr>
          <w:rFonts w:asciiTheme="minorHAnsi" w:hAnsiTheme="minorHAnsi" w:cs="Calibri"/>
          <w:b/>
          <w:sz w:val="28"/>
          <w:szCs w:val="28"/>
        </w:rPr>
        <w:t>Christlich motiviert die Welt von heute gestalten</w:t>
      </w:r>
    </w:p>
    <w:p w:rsidR="00CE1BB7" w:rsidRPr="00A86E8A" w:rsidRDefault="00CE1BB7" w:rsidP="009D1D04">
      <w:pPr>
        <w:tabs>
          <w:tab w:val="left" w:pos="4536"/>
          <w:tab w:val="left" w:pos="7797"/>
        </w:tabs>
        <w:rPr>
          <w:rFonts w:asciiTheme="minorHAnsi" w:hAnsiTheme="minorHAnsi" w:cs="Calibri"/>
        </w:rPr>
      </w:pPr>
    </w:p>
    <w:p w:rsidR="00D31E2C" w:rsidRPr="00D31E2C" w:rsidRDefault="00D31E2C" w:rsidP="00D31E2C">
      <w:pPr>
        <w:rPr>
          <w:rFonts w:asciiTheme="minorHAnsi" w:hAnsiTheme="minorHAnsi" w:cs="Calibri"/>
        </w:rPr>
      </w:pPr>
      <w:r w:rsidRPr="00D31E2C">
        <w:rPr>
          <w:rFonts w:asciiTheme="minorHAnsi" w:hAnsiTheme="minorHAnsi" w:cs="Calibri"/>
        </w:rPr>
        <w:t>Angesichts der gesellschaftlichen und wirtschaftlichen Krisensituation, die durch die Corona-Pandemie ausgelöst worden ist, stellen sich aus christlicher Perspektive viele Fr</w:t>
      </w:r>
      <w:r w:rsidRPr="00D31E2C">
        <w:rPr>
          <w:rFonts w:asciiTheme="minorHAnsi" w:hAnsiTheme="minorHAnsi" w:cs="Calibri"/>
        </w:rPr>
        <w:t>a</w:t>
      </w:r>
      <w:r w:rsidRPr="00D31E2C">
        <w:rPr>
          <w:rFonts w:asciiTheme="minorHAnsi" w:hAnsiTheme="minorHAnsi" w:cs="Calibri"/>
        </w:rPr>
        <w:t xml:space="preserve">gen neu. Wie können </w:t>
      </w:r>
      <w:r w:rsidR="0079703F">
        <w:rPr>
          <w:rFonts w:asciiTheme="minorHAnsi" w:hAnsiTheme="minorHAnsi" w:cs="Calibri"/>
        </w:rPr>
        <w:t>wir</w:t>
      </w:r>
      <w:r w:rsidRPr="00D31E2C">
        <w:rPr>
          <w:rFonts w:asciiTheme="minorHAnsi" w:hAnsiTheme="minorHAnsi" w:cs="Calibri"/>
        </w:rPr>
        <w:t xml:space="preserve"> gemeinsam eine lebenswerte Gesellschaft gestalten? </w:t>
      </w:r>
    </w:p>
    <w:p w:rsidR="00D31E2C" w:rsidRPr="00D31E2C" w:rsidRDefault="00D31E2C" w:rsidP="00D31E2C">
      <w:pPr>
        <w:rPr>
          <w:rFonts w:asciiTheme="minorHAnsi" w:hAnsiTheme="minorHAnsi" w:cs="Calibri"/>
        </w:rPr>
      </w:pPr>
      <w:r w:rsidRPr="00D31E2C">
        <w:rPr>
          <w:rFonts w:asciiTheme="minorHAnsi" w:hAnsiTheme="minorHAnsi" w:cs="Calibri"/>
        </w:rPr>
        <w:t xml:space="preserve">Dies betrifft insbesondere </w:t>
      </w:r>
      <w:r>
        <w:rPr>
          <w:rFonts w:asciiTheme="minorHAnsi" w:hAnsiTheme="minorHAnsi" w:cs="Calibri"/>
        </w:rPr>
        <w:t xml:space="preserve">Themenfelder wie Gesundheit und Pflege, </w:t>
      </w:r>
      <w:r w:rsidRPr="00D31E2C">
        <w:rPr>
          <w:rFonts w:asciiTheme="minorHAnsi" w:hAnsiTheme="minorHAnsi" w:cs="Calibri"/>
        </w:rPr>
        <w:t>Wirtschaft und A</w:t>
      </w:r>
      <w:r w:rsidRPr="00D31E2C">
        <w:rPr>
          <w:rFonts w:asciiTheme="minorHAnsi" w:hAnsiTheme="minorHAnsi" w:cs="Calibri"/>
        </w:rPr>
        <w:t>r</w:t>
      </w:r>
      <w:r>
        <w:rPr>
          <w:rFonts w:asciiTheme="minorHAnsi" w:hAnsiTheme="minorHAnsi" w:cs="Calibri"/>
        </w:rPr>
        <w:t>beit</w:t>
      </w:r>
      <w:r w:rsidRPr="00D31E2C">
        <w:rPr>
          <w:rFonts w:asciiTheme="minorHAnsi" w:hAnsiTheme="minorHAnsi" w:cs="Calibri"/>
        </w:rPr>
        <w:t xml:space="preserve"> oder </w:t>
      </w:r>
      <w:r>
        <w:rPr>
          <w:rFonts w:asciiTheme="minorHAnsi" w:hAnsiTheme="minorHAnsi" w:cs="Calibri"/>
        </w:rPr>
        <w:t>Digitalisierung</w:t>
      </w:r>
      <w:r w:rsidRPr="00D31E2C">
        <w:rPr>
          <w:rFonts w:asciiTheme="minorHAnsi" w:hAnsiTheme="minorHAnsi" w:cs="Calibri"/>
        </w:rPr>
        <w:t xml:space="preserve">. </w:t>
      </w:r>
      <w:r>
        <w:rPr>
          <w:rFonts w:asciiTheme="minorHAnsi" w:hAnsiTheme="minorHAnsi" w:cs="Calibri"/>
        </w:rPr>
        <w:t xml:space="preserve">Andere Themen wie Demokratie und Beteiligung, </w:t>
      </w:r>
      <w:r w:rsidRPr="00D31E2C">
        <w:rPr>
          <w:rFonts w:asciiTheme="minorHAnsi" w:hAnsiTheme="minorHAnsi" w:cs="Calibri"/>
        </w:rPr>
        <w:t>Armut</w:t>
      </w:r>
      <w:r>
        <w:rPr>
          <w:rFonts w:asciiTheme="minorHAnsi" w:hAnsiTheme="minorHAnsi" w:cs="Calibri"/>
        </w:rPr>
        <w:t xml:space="preserve"> oder </w:t>
      </w:r>
      <w:r w:rsidRPr="00D31E2C">
        <w:rPr>
          <w:rFonts w:asciiTheme="minorHAnsi" w:hAnsiTheme="minorHAnsi" w:cs="Calibri"/>
        </w:rPr>
        <w:t>Migra</w:t>
      </w:r>
      <w:r>
        <w:rPr>
          <w:rFonts w:asciiTheme="minorHAnsi" w:hAnsiTheme="minorHAnsi" w:cs="Calibri"/>
        </w:rPr>
        <w:t>tion und Flucht</w:t>
      </w:r>
      <w:r w:rsidRPr="00D31E2C">
        <w:rPr>
          <w:rFonts w:asciiTheme="minorHAnsi" w:hAnsiTheme="minorHAnsi" w:cs="Calibri"/>
        </w:rPr>
        <w:t xml:space="preserve"> erhalten neue Blickwinkel oder veränderte Perspektiven. </w:t>
      </w:r>
    </w:p>
    <w:p w:rsidR="00D31E2C" w:rsidRDefault="00D31E2C" w:rsidP="00D31E2C">
      <w:pPr>
        <w:rPr>
          <w:rFonts w:asciiTheme="minorHAnsi" w:hAnsiTheme="minorHAnsi" w:cs="Calibri"/>
        </w:rPr>
      </w:pPr>
      <w:r w:rsidRPr="00D31E2C">
        <w:rPr>
          <w:rFonts w:asciiTheme="minorHAnsi" w:hAnsiTheme="minorHAnsi" w:cs="Calibri"/>
        </w:rPr>
        <w:t xml:space="preserve">Wie stellt sich eine vom Christentum motivierte Wahrnehmung diesen </w:t>
      </w:r>
      <w:r>
        <w:rPr>
          <w:rFonts w:asciiTheme="minorHAnsi" w:hAnsiTheme="minorHAnsi" w:cs="Calibri"/>
        </w:rPr>
        <w:t>neuen</w:t>
      </w:r>
      <w:r w:rsidRPr="00D31E2C">
        <w:rPr>
          <w:rFonts w:asciiTheme="minorHAnsi" w:hAnsiTheme="minorHAnsi" w:cs="Calibri"/>
        </w:rPr>
        <w:t xml:space="preserve"> Herausfo</w:t>
      </w:r>
      <w:r w:rsidRPr="00D31E2C">
        <w:rPr>
          <w:rFonts w:asciiTheme="minorHAnsi" w:hAnsiTheme="minorHAnsi" w:cs="Calibri"/>
        </w:rPr>
        <w:t>r</w:t>
      </w:r>
      <w:r w:rsidRPr="00D31E2C">
        <w:rPr>
          <w:rFonts w:asciiTheme="minorHAnsi" w:hAnsiTheme="minorHAnsi" w:cs="Calibri"/>
        </w:rPr>
        <w:t>derungen – und: Welchen Beitrag leistet eine vom Christentum motivierte gesellschaftl</w:t>
      </w:r>
      <w:r w:rsidRPr="00D31E2C">
        <w:rPr>
          <w:rFonts w:asciiTheme="minorHAnsi" w:hAnsiTheme="minorHAnsi" w:cs="Calibri"/>
        </w:rPr>
        <w:t>i</w:t>
      </w:r>
      <w:r w:rsidRPr="00D31E2C">
        <w:rPr>
          <w:rFonts w:asciiTheme="minorHAnsi" w:hAnsiTheme="minorHAnsi" w:cs="Calibri"/>
        </w:rPr>
        <w:t>che Praxis zur Lösung akuter Problemstellungen?</w:t>
      </w:r>
    </w:p>
    <w:p w:rsidR="00D059E0" w:rsidRPr="00D31E2C" w:rsidRDefault="00D059E0" w:rsidP="00D31E2C">
      <w:pPr>
        <w:rPr>
          <w:rFonts w:asciiTheme="minorHAnsi" w:hAnsiTheme="minorHAnsi" w:cs="Calibri"/>
        </w:rPr>
      </w:pPr>
    </w:p>
    <w:p w:rsidR="00D31E2C" w:rsidRPr="00D31E2C" w:rsidRDefault="00D31E2C" w:rsidP="00D31E2C">
      <w:pPr>
        <w:rPr>
          <w:rFonts w:asciiTheme="minorHAnsi" w:hAnsiTheme="minorHAnsi" w:cs="Calibri"/>
        </w:rPr>
      </w:pPr>
      <w:r w:rsidRPr="00D31E2C">
        <w:rPr>
          <w:rFonts w:asciiTheme="minorHAnsi" w:hAnsiTheme="minorHAnsi" w:cs="Calibri"/>
        </w:rPr>
        <w:t>Das Buch versteht sich als Denkanstoß und Handlungsorientierung für Menschen, die aus christlicher Motivation heraus die durch die Krise geschärften gesellschaftlichen Herau</w:t>
      </w:r>
      <w:r w:rsidRPr="00D31E2C">
        <w:rPr>
          <w:rFonts w:asciiTheme="minorHAnsi" w:hAnsiTheme="minorHAnsi" w:cs="Calibri"/>
        </w:rPr>
        <w:t>s</w:t>
      </w:r>
      <w:r w:rsidRPr="00D31E2C">
        <w:rPr>
          <w:rFonts w:asciiTheme="minorHAnsi" w:hAnsiTheme="minorHAnsi" w:cs="Calibri"/>
        </w:rPr>
        <w:t xml:space="preserve">forderungen annehmen und zu einer positiven </w:t>
      </w:r>
      <w:r>
        <w:rPr>
          <w:rFonts w:asciiTheme="minorHAnsi" w:hAnsiTheme="minorHAnsi" w:cs="Calibri"/>
        </w:rPr>
        <w:t>Gestaltung der Zukunft</w:t>
      </w:r>
      <w:r w:rsidRPr="00D31E2C">
        <w:rPr>
          <w:rFonts w:asciiTheme="minorHAnsi" w:hAnsiTheme="minorHAnsi" w:cs="Calibri"/>
        </w:rPr>
        <w:t xml:space="preserve"> beitragen wollen.</w:t>
      </w:r>
    </w:p>
    <w:p w:rsidR="00D31E2C" w:rsidRPr="00D31E2C" w:rsidRDefault="00D31E2C" w:rsidP="00D31E2C">
      <w:pPr>
        <w:rPr>
          <w:rFonts w:asciiTheme="minorHAnsi" w:hAnsiTheme="minorHAnsi" w:cs="Calibri"/>
        </w:rPr>
      </w:pPr>
      <w:r w:rsidRPr="00D31E2C">
        <w:rPr>
          <w:rFonts w:asciiTheme="minorHAnsi" w:hAnsiTheme="minorHAnsi" w:cs="Calibri"/>
        </w:rPr>
        <w:t xml:space="preserve">Mit Beiträgen von Anna </w:t>
      </w:r>
      <w:proofErr w:type="spellStart"/>
      <w:r w:rsidRPr="00D31E2C">
        <w:rPr>
          <w:rFonts w:asciiTheme="minorHAnsi" w:hAnsiTheme="minorHAnsi" w:cs="Calibri"/>
        </w:rPr>
        <w:t>Doblhofer-Bachleitner</w:t>
      </w:r>
      <w:proofErr w:type="spellEnd"/>
      <w:r>
        <w:rPr>
          <w:rFonts w:asciiTheme="minorHAnsi" w:hAnsiTheme="minorHAnsi" w:cs="Calibri"/>
        </w:rPr>
        <w:t>,</w:t>
      </w:r>
      <w:r w:rsidRPr="00D31E2C">
        <w:rPr>
          <w:rFonts w:asciiTheme="minorHAnsi" w:hAnsiTheme="minorHAnsi" w:cs="Calibri"/>
        </w:rPr>
        <w:t xml:space="preserve"> Simon Ebner</w:t>
      </w:r>
      <w:r>
        <w:rPr>
          <w:rFonts w:asciiTheme="minorHAnsi" w:hAnsiTheme="minorHAnsi" w:cs="Calibri"/>
        </w:rPr>
        <w:t>,</w:t>
      </w:r>
      <w:r w:rsidRPr="00D31E2C">
        <w:rPr>
          <w:rFonts w:asciiTheme="minorHAnsi" w:hAnsiTheme="minorHAnsi" w:cs="Calibri"/>
        </w:rPr>
        <w:t xml:space="preserve"> Helmut </w:t>
      </w:r>
      <w:proofErr w:type="spellStart"/>
      <w:r w:rsidRPr="00D31E2C">
        <w:rPr>
          <w:rFonts w:asciiTheme="minorHAnsi" w:hAnsiTheme="minorHAnsi" w:cs="Calibri"/>
        </w:rPr>
        <w:t>Gaisbauer</w:t>
      </w:r>
      <w:proofErr w:type="spellEnd"/>
      <w:r>
        <w:rPr>
          <w:rFonts w:asciiTheme="minorHAnsi" w:hAnsiTheme="minorHAnsi" w:cs="Calibri"/>
        </w:rPr>
        <w:t>,</w:t>
      </w:r>
      <w:r w:rsidRPr="00D31E2C">
        <w:rPr>
          <w:rFonts w:asciiTheme="minorHAnsi" w:hAnsiTheme="minorHAnsi" w:cs="Calibri"/>
        </w:rPr>
        <w:t xml:space="preserve"> Alois </w:t>
      </w:r>
      <w:proofErr w:type="spellStart"/>
      <w:r w:rsidRPr="00D31E2C">
        <w:rPr>
          <w:rFonts w:asciiTheme="minorHAnsi" w:hAnsiTheme="minorHAnsi" w:cs="Calibri"/>
        </w:rPr>
        <w:t>Halbmayr</w:t>
      </w:r>
      <w:proofErr w:type="spellEnd"/>
      <w:r>
        <w:rPr>
          <w:rFonts w:asciiTheme="minorHAnsi" w:hAnsiTheme="minorHAnsi" w:cs="Calibri"/>
        </w:rPr>
        <w:t>,</w:t>
      </w:r>
      <w:r w:rsidRPr="00D31E2C">
        <w:rPr>
          <w:rFonts w:asciiTheme="minorHAnsi" w:hAnsiTheme="minorHAnsi" w:cs="Calibri"/>
        </w:rPr>
        <w:t xml:space="preserve"> Marianne Heimbach-Steins</w:t>
      </w:r>
      <w:r>
        <w:rPr>
          <w:rFonts w:asciiTheme="minorHAnsi" w:hAnsiTheme="minorHAnsi" w:cs="Calibri"/>
        </w:rPr>
        <w:t>,</w:t>
      </w:r>
      <w:r w:rsidRPr="00D31E2C">
        <w:rPr>
          <w:rFonts w:asciiTheme="minorHAnsi" w:hAnsiTheme="minorHAnsi" w:cs="Calibri"/>
        </w:rPr>
        <w:t xml:space="preserve"> Elisabeth </w:t>
      </w:r>
      <w:proofErr w:type="spellStart"/>
      <w:r w:rsidRPr="00D31E2C">
        <w:rPr>
          <w:rFonts w:asciiTheme="minorHAnsi" w:hAnsiTheme="minorHAnsi" w:cs="Calibri"/>
        </w:rPr>
        <w:t>Kapferer</w:t>
      </w:r>
      <w:proofErr w:type="spellEnd"/>
      <w:r>
        <w:rPr>
          <w:rFonts w:asciiTheme="minorHAnsi" w:hAnsiTheme="minorHAnsi" w:cs="Calibri"/>
        </w:rPr>
        <w:t>,</w:t>
      </w:r>
      <w:r w:rsidRPr="00D31E2C">
        <w:rPr>
          <w:rFonts w:asciiTheme="minorHAnsi" w:hAnsiTheme="minorHAnsi" w:cs="Calibri"/>
        </w:rPr>
        <w:t xml:space="preserve"> Josef P. Mautner</w:t>
      </w:r>
      <w:r>
        <w:rPr>
          <w:rFonts w:asciiTheme="minorHAnsi" w:hAnsiTheme="minorHAnsi" w:cs="Calibri"/>
        </w:rPr>
        <w:t>,</w:t>
      </w:r>
      <w:r w:rsidRPr="00D31E2C">
        <w:rPr>
          <w:rFonts w:asciiTheme="minorHAnsi" w:hAnsiTheme="minorHAnsi" w:cs="Calibri"/>
        </w:rPr>
        <w:t xml:space="preserve"> Kathrin </w:t>
      </w:r>
      <w:proofErr w:type="spellStart"/>
      <w:r w:rsidRPr="00D31E2C">
        <w:rPr>
          <w:rFonts w:asciiTheme="minorHAnsi" w:hAnsiTheme="minorHAnsi" w:cs="Calibri"/>
        </w:rPr>
        <w:t>Mu</w:t>
      </w:r>
      <w:r w:rsidRPr="00D31E2C">
        <w:rPr>
          <w:rFonts w:asciiTheme="minorHAnsi" w:hAnsiTheme="minorHAnsi" w:cs="Calibri"/>
        </w:rPr>
        <w:t>t</w:t>
      </w:r>
      <w:r w:rsidRPr="00D31E2C">
        <w:rPr>
          <w:rFonts w:asciiTheme="minorHAnsi" w:hAnsiTheme="minorHAnsi" w:cs="Calibri"/>
        </w:rPr>
        <w:t>tenthaler</w:t>
      </w:r>
      <w:proofErr w:type="spellEnd"/>
      <w:r>
        <w:rPr>
          <w:rFonts w:asciiTheme="minorHAnsi" w:hAnsiTheme="minorHAnsi" w:cs="Calibri"/>
        </w:rPr>
        <w:t>,</w:t>
      </w:r>
      <w:r w:rsidRPr="00D31E2C">
        <w:rPr>
          <w:rFonts w:asciiTheme="minorHAnsi" w:hAnsiTheme="minorHAnsi" w:cs="Calibri"/>
        </w:rPr>
        <w:t xml:space="preserve"> Wolfgang Palaver, Peter Ruhmannseder</w:t>
      </w:r>
      <w:r>
        <w:rPr>
          <w:rFonts w:asciiTheme="minorHAnsi" w:hAnsiTheme="minorHAnsi" w:cs="Calibri"/>
        </w:rPr>
        <w:t>,</w:t>
      </w:r>
      <w:r w:rsidRPr="00D31E2C">
        <w:rPr>
          <w:rFonts w:asciiTheme="minorHAnsi" w:hAnsiTheme="minorHAnsi" w:cs="Calibri"/>
        </w:rPr>
        <w:t xml:space="preserve"> </w:t>
      </w:r>
      <w:proofErr w:type="spellStart"/>
      <w:r w:rsidRPr="00D31E2C">
        <w:rPr>
          <w:rFonts w:asciiTheme="minorHAnsi" w:hAnsiTheme="minorHAnsi" w:cs="Calibri"/>
        </w:rPr>
        <w:t>Gishild</w:t>
      </w:r>
      <w:proofErr w:type="spellEnd"/>
      <w:r w:rsidRPr="00D31E2C">
        <w:rPr>
          <w:rFonts w:asciiTheme="minorHAnsi" w:hAnsiTheme="minorHAnsi" w:cs="Calibri"/>
        </w:rPr>
        <w:t xml:space="preserve"> Schaufler</w:t>
      </w:r>
      <w:r>
        <w:rPr>
          <w:rFonts w:asciiTheme="minorHAnsi" w:hAnsiTheme="minorHAnsi" w:cs="Calibri"/>
        </w:rPr>
        <w:t>,</w:t>
      </w:r>
      <w:r w:rsidRPr="00D31E2C">
        <w:rPr>
          <w:rFonts w:asciiTheme="minorHAnsi" w:hAnsiTheme="minorHAnsi" w:cs="Calibri"/>
        </w:rPr>
        <w:t xml:space="preserve"> Margit </w:t>
      </w:r>
      <w:proofErr w:type="spellStart"/>
      <w:r w:rsidRPr="00D31E2C">
        <w:rPr>
          <w:rFonts w:asciiTheme="minorHAnsi" w:hAnsiTheme="minorHAnsi" w:cs="Calibri"/>
        </w:rPr>
        <w:t>Schratze</w:t>
      </w:r>
      <w:r w:rsidRPr="00D31E2C">
        <w:rPr>
          <w:rFonts w:asciiTheme="minorHAnsi" w:hAnsiTheme="minorHAnsi" w:cs="Calibri"/>
        </w:rPr>
        <w:t>n</w:t>
      </w:r>
      <w:r w:rsidRPr="00D31E2C">
        <w:rPr>
          <w:rFonts w:asciiTheme="minorHAnsi" w:hAnsiTheme="minorHAnsi" w:cs="Calibri"/>
        </w:rPr>
        <w:t>staller</w:t>
      </w:r>
      <w:proofErr w:type="spellEnd"/>
      <w:r>
        <w:rPr>
          <w:rFonts w:asciiTheme="minorHAnsi" w:hAnsiTheme="minorHAnsi" w:cs="Calibri"/>
        </w:rPr>
        <w:t xml:space="preserve"> und Andreas M. Weiß.</w:t>
      </w:r>
    </w:p>
    <w:p w:rsidR="00D31E2C" w:rsidRPr="00D31E2C" w:rsidRDefault="00D31E2C" w:rsidP="00D31E2C">
      <w:pPr>
        <w:jc w:val="both"/>
        <w:rPr>
          <w:rFonts w:asciiTheme="minorHAnsi" w:hAnsiTheme="minorHAnsi" w:cs="Calibri"/>
        </w:rPr>
      </w:pPr>
    </w:p>
    <w:p w:rsidR="00572E06" w:rsidRPr="00A86E8A" w:rsidRDefault="00D31E2C" w:rsidP="00572E06">
      <w:pPr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Die Herausgeber</w:t>
      </w:r>
      <w:r w:rsidR="00EA0B44">
        <w:rPr>
          <w:rFonts w:asciiTheme="minorHAnsi" w:hAnsiTheme="minorHAnsi" w:cstheme="minorHAnsi"/>
          <w:i/>
        </w:rPr>
        <w:t>:</w:t>
      </w:r>
    </w:p>
    <w:p w:rsidR="009A110B" w:rsidRDefault="009A110B" w:rsidP="009A110B">
      <w:pPr>
        <w:rPr>
          <w:rFonts w:ascii="Calibri" w:hAnsi="Calibri"/>
        </w:rPr>
      </w:pPr>
      <w:r w:rsidRPr="007C58C7">
        <w:rPr>
          <w:rFonts w:ascii="Calibri" w:hAnsi="Calibri"/>
          <w:b/>
          <w:caps/>
        </w:rPr>
        <w:t>Simon Ebner</w:t>
      </w:r>
      <w:r>
        <w:rPr>
          <w:rFonts w:ascii="Calibri" w:hAnsi="Calibri"/>
        </w:rPr>
        <w:t>, geb. 1987 in Salzburg; Studium der Rechtswissenschaften; Generalsekr</w:t>
      </w:r>
      <w:r>
        <w:rPr>
          <w:rFonts w:ascii="Calibri" w:hAnsi="Calibri"/>
        </w:rPr>
        <w:t>e</w:t>
      </w:r>
      <w:r>
        <w:rPr>
          <w:rFonts w:ascii="Calibri" w:hAnsi="Calibri"/>
        </w:rPr>
        <w:t xml:space="preserve">tär der Katholischen Aktion Salzburg und Mitglied des </w:t>
      </w:r>
      <w:proofErr w:type="spellStart"/>
      <w:r>
        <w:rPr>
          <w:rFonts w:ascii="Calibri" w:hAnsi="Calibri"/>
        </w:rPr>
        <w:t>erzb</w:t>
      </w:r>
      <w:proofErr w:type="spellEnd"/>
      <w:r>
        <w:rPr>
          <w:rFonts w:ascii="Calibri" w:hAnsi="Calibri"/>
        </w:rPr>
        <w:t xml:space="preserve">. Konsistoriums sowie </w:t>
      </w:r>
      <w:proofErr w:type="spellStart"/>
      <w:r>
        <w:rPr>
          <w:rFonts w:ascii="Calibri" w:hAnsi="Calibri"/>
        </w:rPr>
        <w:t>stv</w:t>
      </w:r>
      <w:proofErr w:type="spellEnd"/>
      <w:r>
        <w:rPr>
          <w:rFonts w:ascii="Calibri" w:hAnsi="Calibri"/>
        </w:rPr>
        <w:t>. Au</w:t>
      </w:r>
      <w:r>
        <w:rPr>
          <w:rFonts w:ascii="Calibri" w:hAnsi="Calibri"/>
        </w:rPr>
        <w:t>f</w:t>
      </w:r>
      <w:r>
        <w:rPr>
          <w:rFonts w:ascii="Calibri" w:hAnsi="Calibri"/>
        </w:rPr>
        <w:t xml:space="preserve">sichtsratsvorsitzender einer Salzburger Genossenschaftsbank; </w:t>
      </w:r>
      <w:proofErr w:type="spellStart"/>
      <w:r>
        <w:rPr>
          <w:rFonts w:ascii="Calibri" w:hAnsi="Calibri"/>
        </w:rPr>
        <w:t>darüberhinaus</w:t>
      </w:r>
      <w:proofErr w:type="spellEnd"/>
      <w:r>
        <w:rPr>
          <w:rFonts w:ascii="Calibri" w:hAnsi="Calibri"/>
        </w:rPr>
        <w:t xml:space="preserve"> akadem</w:t>
      </w:r>
      <w:r>
        <w:rPr>
          <w:rFonts w:ascii="Calibri" w:hAnsi="Calibri"/>
        </w:rPr>
        <w:t>i</w:t>
      </w:r>
      <w:r>
        <w:rPr>
          <w:rFonts w:ascii="Calibri" w:hAnsi="Calibri"/>
        </w:rPr>
        <w:t>scher Recyclingtechniker (Montanuniversität Leoben) und Berufserfahrung im Bereich Entsorgungswirtschaft/Kunststoffrecycling und europäischer Verbandsarbeit.</w:t>
      </w:r>
    </w:p>
    <w:p w:rsidR="009A110B" w:rsidRDefault="009A110B" w:rsidP="009A110B">
      <w:pPr>
        <w:rPr>
          <w:rFonts w:ascii="Calibri" w:hAnsi="Calibri"/>
          <w:lang w:eastAsia="en-US"/>
        </w:rPr>
      </w:pPr>
      <w:r w:rsidRPr="007C58C7">
        <w:rPr>
          <w:rFonts w:ascii="Calibri" w:hAnsi="Calibri"/>
          <w:b/>
          <w:caps/>
        </w:rPr>
        <w:t>Alois Halbmayr</w:t>
      </w:r>
      <w:r>
        <w:rPr>
          <w:rFonts w:ascii="Calibri" w:hAnsi="Calibri"/>
          <w:lang w:eastAsia="en-US"/>
        </w:rPr>
        <w:t xml:space="preserve">, </w:t>
      </w:r>
      <w:r>
        <w:rPr>
          <w:rFonts w:ascii="Calibri" w:hAnsi="Calibri"/>
        </w:rPr>
        <w:t>geb. 1961 in St. Johann/E. (NÖ),</w:t>
      </w:r>
      <w:r>
        <w:rPr>
          <w:rFonts w:ascii="Calibri" w:hAnsi="Calibri"/>
          <w:lang w:eastAsia="en-US"/>
        </w:rPr>
        <w:t xml:space="preserve"> Dr. </w:t>
      </w:r>
      <w:proofErr w:type="spellStart"/>
      <w:proofErr w:type="gramStart"/>
      <w:r>
        <w:rPr>
          <w:rFonts w:ascii="Calibri" w:hAnsi="Calibri"/>
          <w:lang w:eastAsia="en-US"/>
        </w:rPr>
        <w:t>theol</w:t>
      </w:r>
      <w:proofErr w:type="spellEnd"/>
      <w:r>
        <w:rPr>
          <w:rFonts w:ascii="Calibri" w:hAnsi="Calibri"/>
          <w:lang w:eastAsia="en-US"/>
        </w:rPr>
        <w:t>.;</w:t>
      </w:r>
      <w:proofErr w:type="gramEnd"/>
      <w:r>
        <w:rPr>
          <w:rFonts w:ascii="Calibri" w:hAnsi="Calibri"/>
          <w:lang w:eastAsia="en-US"/>
        </w:rPr>
        <w:t xml:space="preserve"> Theologiestudium in Sal</w:t>
      </w:r>
      <w:r>
        <w:rPr>
          <w:rFonts w:ascii="Calibri" w:hAnsi="Calibri"/>
          <w:lang w:eastAsia="en-US"/>
        </w:rPr>
        <w:t>z</w:t>
      </w:r>
      <w:r>
        <w:rPr>
          <w:rFonts w:ascii="Calibri" w:hAnsi="Calibri"/>
          <w:lang w:eastAsia="en-US"/>
        </w:rPr>
        <w:t>burg und Tübingen; Habilitation 1997 mit einer Arbeit über Gott und Geld, lehrt System</w:t>
      </w:r>
      <w:r>
        <w:rPr>
          <w:rFonts w:ascii="Calibri" w:hAnsi="Calibri"/>
          <w:lang w:eastAsia="en-US"/>
        </w:rPr>
        <w:t>a</w:t>
      </w:r>
      <w:r>
        <w:rPr>
          <w:rFonts w:ascii="Calibri" w:hAnsi="Calibri"/>
          <w:lang w:eastAsia="en-US"/>
        </w:rPr>
        <w:t xml:space="preserve">tische Theologie an der Universität Salzburg. Dekan der Theologischen Fakultät. </w:t>
      </w:r>
    </w:p>
    <w:p w:rsidR="009A110B" w:rsidRDefault="009A110B" w:rsidP="009A110B">
      <w:pPr>
        <w:rPr>
          <w:rFonts w:ascii="Calibri" w:hAnsi="Calibri"/>
          <w:lang w:eastAsia="de-AT"/>
        </w:rPr>
      </w:pPr>
      <w:r w:rsidRPr="007C58C7">
        <w:rPr>
          <w:rFonts w:ascii="Calibri" w:hAnsi="Calibri"/>
          <w:b/>
          <w:caps/>
        </w:rPr>
        <w:t>Josef P. Mautner</w:t>
      </w:r>
      <w:r>
        <w:rPr>
          <w:rFonts w:ascii="Calibri" w:hAnsi="Calibri"/>
        </w:rPr>
        <w:t>, geb. 1955 in Salzburg; Studium der Literaturwissenschaft und The</w:t>
      </w:r>
      <w:r>
        <w:rPr>
          <w:rFonts w:ascii="Calibri" w:hAnsi="Calibri"/>
        </w:rPr>
        <w:t>o</w:t>
      </w:r>
      <w:r>
        <w:rPr>
          <w:rFonts w:ascii="Calibri" w:hAnsi="Calibri"/>
        </w:rPr>
        <w:t>logie; Geschäftsführer des Bereichs „Gemeinde &amp; Arbeitswelt“ in der Katholischen Aktion; darüber</w:t>
      </w:r>
      <w:r w:rsidR="00D059E0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hinaus als freier Schriftsteller und Lektor tätig; seit 1990 kontinuierliche Arbeit mit </w:t>
      </w:r>
      <w:proofErr w:type="spellStart"/>
      <w:r>
        <w:rPr>
          <w:rFonts w:ascii="Calibri" w:hAnsi="Calibri"/>
        </w:rPr>
        <w:t>MigrantInnen</w:t>
      </w:r>
      <w:proofErr w:type="spellEnd"/>
      <w:r>
        <w:rPr>
          <w:rFonts w:ascii="Calibri" w:hAnsi="Calibri"/>
        </w:rPr>
        <w:t xml:space="preserve"> und Flüchtlingen; seit 1999 Mitarbeit an kommunalen gesellschaftspol</w:t>
      </w:r>
      <w:r>
        <w:rPr>
          <w:rFonts w:ascii="Calibri" w:hAnsi="Calibri"/>
        </w:rPr>
        <w:t>i</w:t>
      </w:r>
      <w:r>
        <w:rPr>
          <w:rFonts w:ascii="Calibri" w:hAnsi="Calibri"/>
        </w:rPr>
        <w:t xml:space="preserve">tischen Projekten wie Plattform für Menschenrechte Salzburg. </w:t>
      </w:r>
      <w:r w:rsidRPr="009A110B">
        <w:rPr>
          <w:rFonts w:ascii="Calibri" w:hAnsi="Calibri"/>
        </w:rPr>
        <w:t>www.josefmautner.at</w:t>
      </w:r>
      <w:r>
        <w:rPr>
          <w:rFonts w:ascii="Calibri" w:hAnsi="Calibri"/>
        </w:rPr>
        <w:t>.</w:t>
      </w:r>
    </w:p>
    <w:p w:rsidR="00EA0B44" w:rsidRPr="00EA0B44" w:rsidRDefault="00EA0B44" w:rsidP="00ED56C4">
      <w:pPr>
        <w:rPr>
          <w:rFonts w:asciiTheme="minorHAnsi" w:hAnsiTheme="minorHAnsi" w:cstheme="minorHAnsi"/>
        </w:rPr>
      </w:pPr>
    </w:p>
    <w:sectPr w:rsidR="00EA0B44" w:rsidRPr="00EA0B44" w:rsidSect="00261696">
      <w:headerReference w:type="default" r:id="rId9"/>
      <w:type w:val="continuous"/>
      <w:pgSz w:w="11906" w:h="16838"/>
      <w:pgMar w:top="1276" w:right="1700" w:bottom="993" w:left="1417" w:header="720" w:footer="73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7727" w:rsidRDefault="00757727">
      <w:r>
        <w:separator/>
      </w:r>
    </w:p>
  </w:endnote>
  <w:endnote w:type="continuationSeparator" w:id="0">
    <w:p w:rsidR="00757727" w:rsidRDefault="00757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7727" w:rsidRDefault="00757727">
      <w:r>
        <w:separator/>
      </w:r>
    </w:p>
  </w:footnote>
  <w:footnote w:type="continuationSeparator" w:id="0">
    <w:p w:rsidR="00757727" w:rsidRDefault="007577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110B" w:rsidRDefault="009A110B">
    <w:pPr>
      <w:pStyle w:val="berschrift3"/>
      <w:jc w:val="left"/>
    </w:pPr>
  </w:p>
  <w:p w:rsidR="009A110B" w:rsidRDefault="009A110B">
    <w:pPr>
      <w:pStyle w:val="berschrift3"/>
      <w:jc w:val="left"/>
    </w:pPr>
  </w:p>
  <w:p w:rsidR="009A110B" w:rsidRPr="00400EA7" w:rsidRDefault="009A110B">
    <w:pPr>
      <w:pStyle w:val="berschrift3"/>
      <w:jc w:val="left"/>
      <w:rPr>
        <w:rFonts w:asciiTheme="minorHAnsi" w:hAnsiTheme="minorHAnsi" w:cstheme="minorHAnsi"/>
      </w:rPr>
    </w:pPr>
    <w:r w:rsidRPr="00400EA7">
      <w:rPr>
        <w:rFonts w:asciiTheme="minorHAnsi" w:hAnsiTheme="minorHAnsi" w:cstheme="minorHAnsi"/>
      </w:rPr>
      <w:t xml:space="preserve">Tyrolia-Verlag </w:t>
    </w:r>
    <w:r w:rsidRPr="00400EA7">
      <w:rPr>
        <w:rFonts w:asciiTheme="minorHAnsi" w:hAnsiTheme="minorHAnsi" w:cstheme="minorHAnsi"/>
        <w:sz w:val="24"/>
      </w:rPr>
      <w:t>·  Innsbruck-Wien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50B2258"/>
    <w:multiLevelType w:val="hybridMultilevel"/>
    <w:tmpl w:val="EE1C270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F44A0F"/>
    <w:multiLevelType w:val="hybridMultilevel"/>
    <w:tmpl w:val="F4DE896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A47"/>
    <w:rsid w:val="00061F9F"/>
    <w:rsid w:val="00076D31"/>
    <w:rsid w:val="00077D7B"/>
    <w:rsid w:val="000803A5"/>
    <w:rsid w:val="000961C5"/>
    <w:rsid w:val="000A0835"/>
    <w:rsid w:val="000B60D6"/>
    <w:rsid w:val="000C3046"/>
    <w:rsid w:val="001409F0"/>
    <w:rsid w:val="0016037B"/>
    <w:rsid w:val="00164F70"/>
    <w:rsid w:val="0017393B"/>
    <w:rsid w:val="001947C6"/>
    <w:rsid w:val="001A0EC8"/>
    <w:rsid w:val="001B6BE2"/>
    <w:rsid w:val="001E44BC"/>
    <w:rsid w:val="001E5A47"/>
    <w:rsid w:val="00217DA3"/>
    <w:rsid w:val="002218A2"/>
    <w:rsid w:val="00226A5D"/>
    <w:rsid w:val="00227D27"/>
    <w:rsid w:val="00244526"/>
    <w:rsid w:val="00261696"/>
    <w:rsid w:val="002B56C0"/>
    <w:rsid w:val="002C3C11"/>
    <w:rsid w:val="002D2B56"/>
    <w:rsid w:val="002E11A4"/>
    <w:rsid w:val="00310B69"/>
    <w:rsid w:val="0031629B"/>
    <w:rsid w:val="00323B3C"/>
    <w:rsid w:val="00387A54"/>
    <w:rsid w:val="003962F6"/>
    <w:rsid w:val="003C2B6A"/>
    <w:rsid w:val="003D3EC9"/>
    <w:rsid w:val="003D414D"/>
    <w:rsid w:val="003F1844"/>
    <w:rsid w:val="00442AE9"/>
    <w:rsid w:val="00460C4C"/>
    <w:rsid w:val="004624CA"/>
    <w:rsid w:val="0046351A"/>
    <w:rsid w:val="0047226C"/>
    <w:rsid w:val="004D5FC5"/>
    <w:rsid w:val="004E04FE"/>
    <w:rsid w:val="005165A2"/>
    <w:rsid w:val="00547855"/>
    <w:rsid w:val="00564EA3"/>
    <w:rsid w:val="00572E06"/>
    <w:rsid w:val="005806D9"/>
    <w:rsid w:val="00586647"/>
    <w:rsid w:val="005B1DD9"/>
    <w:rsid w:val="005B738F"/>
    <w:rsid w:val="005C30E0"/>
    <w:rsid w:val="005C6118"/>
    <w:rsid w:val="005C6E9F"/>
    <w:rsid w:val="0060298E"/>
    <w:rsid w:val="00680990"/>
    <w:rsid w:val="006A5E86"/>
    <w:rsid w:val="007459D2"/>
    <w:rsid w:val="00757727"/>
    <w:rsid w:val="00775BD8"/>
    <w:rsid w:val="007863AD"/>
    <w:rsid w:val="0079703F"/>
    <w:rsid w:val="007B756D"/>
    <w:rsid w:val="007C58C7"/>
    <w:rsid w:val="007D0D76"/>
    <w:rsid w:val="007E170E"/>
    <w:rsid w:val="007F3878"/>
    <w:rsid w:val="008176D3"/>
    <w:rsid w:val="008A720A"/>
    <w:rsid w:val="008E3F9C"/>
    <w:rsid w:val="009141B4"/>
    <w:rsid w:val="00927BCB"/>
    <w:rsid w:val="00944A19"/>
    <w:rsid w:val="00961020"/>
    <w:rsid w:val="00974523"/>
    <w:rsid w:val="0098242D"/>
    <w:rsid w:val="009A110B"/>
    <w:rsid w:val="009B124E"/>
    <w:rsid w:val="009D1D04"/>
    <w:rsid w:val="009E5012"/>
    <w:rsid w:val="00A10453"/>
    <w:rsid w:val="00A177C9"/>
    <w:rsid w:val="00A23C5F"/>
    <w:rsid w:val="00A335FA"/>
    <w:rsid w:val="00A639D6"/>
    <w:rsid w:val="00A6444D"/>
    <w:rsid w:val="00A72A66"/>
    <w:rsid w:val="00A849AC"/>
    <w:rsid w:val="00A86E8A"/>
    <w:rsid w:val="00A87914"/>
    <w:rsid w:val="00AA0200"/>
    <w:rsid w:val="00AE52C4"/>
    <w:rsid w:val="00B059D8"/>
    <w:rsid w:val="00B1779E"/>
    <w:rsid w:val="00B403B0"/>
    <w:rsid w:val="00B65520"/>
    <w:rsid w:val="00B967D8"/>
    <w:rsid w:val="00BA1716"/>
    <w:rsid w:val="00BB5437"/>
    <w:rsid w:val="00BC06D0"/>
    <w:rsid w:val="00BC2634"/>
    <w:rsid w:val="00BD299F"/>
    <w:rsid w:val="00BE4AD4"/>
    <w:rsid w:val="00BE5583"/>
    <w:rsid w:val="00BF0D1D"/>
    <w:rsid w:val="00BF5382"/>
    <w:rsid w:val="00C02091"/>
    <w:rsid w:val="00C076A1"/>
    <w:rsid w:val="00C15859"/>
    <w:rsid w:val="00C20F64"/>
    <w:rsid w:val="00C22285"/>
    <w:rsid w:val="00C44ABA"/>
    <w:rsid w:val="00C757D2"/>
    <w:rsid w:val="00C84321"/>
    <w:rsid w:val="00CA6340"/>
    <w:rsid w:val="00CB2604"/>
    <w:rsid w:val="00CD58A8"/>
    <w:rsid w:val="00CD7F48"/>
    <w:rsid w:val="00CE1BB7"/>
    <w:rsid w:val="00CE3F4A"/>
    <w:rsid w:val="00D03C54"/>
    <w:rsid w:val="00D059E0"/>
    <w:rsid w:val="00D20DB1"/>
    <w:rsid w:val="00D31E2C"/>
    <w:rsid w:val="00D46E5B"/>
    <w:rsid w:val="00D509E2"/>
    <w:rsid w:val="00D67AF3"/>
    <w:rsid w:val="00E56630"/>
    <w:rsid w:val="00E64FCB"/>
    <w:rsid w:val="00E711EB"/>
    <w:rsid w:val="00EA0B44"/>
    <w:rsid w:val="00ED56C4"/>
    <w:rsid w:val="00EE69C1"/>
    <w:rsid w:val="00EF195F"/>
    <w:rsid w:val="00F152A3"/>
    <w:rsid w:val="00F22473"/>
    <w:rsid w:val="00F33E8B"/>
    <w:rsid w:val="00F65AD2"/>
    <w:rsid w:val="00F9520F"/>
    <w:rsid w:val="00F97C61"/>
    <w:rsid w:val="00FB1302"/>
    <w:rsid w:val="00FB4472"/>
    <w:rsid w:val="00FC79A3"/>
    <w:rsid w:val="00FD4A58"/>
    <w:rsid w:val="00FE4083"/>
    <w:rsid w:val="00FF1A21"/>
    <w:rsid w:val="00FF717B"/>
    <w:rsid w:val="00FF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E5A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F717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76D3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qFormat/>
    <w:rsid w:val="001E5A47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A171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rsid w:val="001E5A47"/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paragraph" w:styleId="Kopfzeile">
    <w:name w:val="header"/>
    <w:basedOn w:val="Standard"/>
    <w:link w:val="KopfzeileZchn"/>
    <w:rsid w:val="001E5A47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rsid w:val="001E5A47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Fuzeile">
    <w:name w:val="footer"/>
    <w:basedOn w:val="Standard"/>
    <w:link w:val="FuzeileZchn"/>
    <w:semiHidden/>
    <w:rsid w:val="001E5A47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1E5A47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5A4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5A47"/>
    <w:rPr>
      <w:rFonts w:ascii="Tahoma" w:eastAsia="Times New Roman" w:hAnsi="Tahoma" w:cs="Tahoma"/>
      <w:sz w:val="16"/>
      <w:szCs w:val="16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76D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F22473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F71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 w:eastAsia="de-DE"/>
    </w:rPr>
  </w:style>
  <w:style w:type="character" w:customStyle="1" w:styleId="StandardFett">
    <w:name w:val="Standard Fett"/>
    <w:rsid w:val="00C22285"/>
    <w:rPr>
      <w:b/>
    </w:rPr>
  </w:style>
  <w:style w:type="paragraph" w:customStyle="1" w:styleId="Formatvorlage1">
    <w:name w:val="Formatvorlage1"/>
    <w:basedOn w:val="Standard"/>
    <w:rsid w:val="00C22285"/>
    <w:rPr>
      <w:szCs w:val="20"/>
    </w:rPr>
  </w:style>
  <w:style w:type="paragraph" w:styleId="Listenabsatz">
    <w:name w:val="List Paragraph"/>
    <w:basedOn w:val="Standard"/>
    <w:uiPriority w:val="34"/>
    <w:qFormat/>
    <w:rsid w:val="00D67AF3"/>
    <w:pPr>
      <w:ind w:left="720"/>
      <w:contextualSpacing/>
    </w:pPr>
  </w:style>
  <w:style w:type="paragraph" w:styleId="Textkrper">
    <w:name w:val="Body Text"/>
    <w:basedOn w:val="Standard"/>
    <w:link w:val="TextkrperZchn"/>
    <w:semiHidden/>
    <w:rsid w:val="007459D2"/>
    <w:pPr>
      <w:ind w:right="-1701"/>
    </w:pPr>
    <w:rPr>
      <w:szCs w:val="20"/>
    </w:rPr>
  </w:style>
  <w:style w:type="character" w:customStyle="1" w:styleId="TextkrperZchn">
    <w:name w:val="Textkörper Zchn"/>
    <w:basedOn w:val="Absatz-Standardschriftart"/>
    <w:link w:val="Textkrper"/>
    <w:semiHidden/>
    <w:rsid w:val="007459D2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A1716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de-DE" w:eastAsia="de-DE"/>
    </w:rPr>
  </w:style>
  <w:style w:type="paragraph" w:customStyle="1" w:styleId="KeinAbsatzformat">
    <w:name w:val="[Kein Absatzformat]"/>
    <w:rsid w:val="00164F70"/>
    <w:pPr>
      <w:autoSpaceDE w:val="0"/>
      <w:autoSpaceDN w:val="0"/>
      <w:adjustRightInd w:val="0"/>
      <w:spacing w:after="0"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de-DE"/>
    </w:rPr>
  </w:style>
  <w:style w:type="paragraph" w:styleId="StandardWeb">
    <w:name w:val="Normal (Web)"/>
    <w:basedOn w:val="Standard"/>
    <w:uiPriority w:val="99"/>
    <w:unhideWhenUsed/>
    <w:rsid w:val="00164F70"/>
    <w:pPr>
      <w:spacing w:before="100" w:beforeAutospacing="1" w:after="100" w:afterAutospacing="1"/>
    </w:pPr>
    <w:rPr>
      <w:lang w:val="de-AT" w:eastAsia="de-AT"/>
    </w:rPr>
  </w:style>
  <w:style w:type="paragraph" w:styleId="KeinLeerraum">
    <w:name w:val="No Spacing"/>
    <w:uiPriority w:val="1"/>
    <w:qFormat/>
    <w:rsid w:val="00974523"/>
    <w:pPr>
      <w:spacing w:after="0" w:line="240" w:lineRule="auto"/>
    </w:pPr>
    <w:rPr>
      <w:lang w:val="de-DE"/>
    </w:rPr>
  </w:style>
  <w:style w:type="paragraph" w:customStyle="1" w:styleId="6Wegbeschreibung">
    <w:name w:val="6 Wegbeschreibung"/>
    <w:basedOn w:val="Standard"/>
    <w:rsid w:val="00974523"/>
    <w:rPr>
      <w:szCs w:val="20"/>
    </w:rPr>
  </w:style>
  <w:style w:type="character" w:styleId="Fett">
    <w:name w:val="Strong"/>
    <w:basedOn w:val="Absatz-Standardschriftart"/>
    <w:uiPriority w:val="22"/>
    <w:qFormat/>
    <w:rsid w:val="00974523"/>
    <w:rPr>
      <w:b/>
      <w:bCs/>
    </w:rPr>
  </w:style>
  <w:style w:type="character" w:styleId="Hervorhebung">
    <w:name w:val="Emphasis"/>
    <w:basedOn w:val="Absatz-Standardschriftart"/>
    <w:uiPriority w:val="20"/>
    <w:qFormat/>
    <w:rsid w:val="00FB4472"/>
    <w:rPr>
      <w:i/>
      <w:iCs/>
    </w:rPr>
  </w:style>
  <w:style w:type="paragraph" w:customStyle="1" w:styleId="abs1">
    <w:name w:val="abs1"/>
    <w:qFormat/>
    <w:rsid w:val="00572E06"/>
    <w:pPr>
      <w:spacing w:after="0" w:line="240" w:lineRule="auto"/>
    </w:pPr>
    <w:rPr>
      <w:rFonts w:ascii="Times New Roman" w:eastAsia="Calibri" w:hAnsi="Times New Roman" w:cs="Arial"/>
      <w:sz w:val="24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E5A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F717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76D3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qFormat/>
    <w:rsid w:val="001E5A47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A171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rsid w:val="001E5A47"/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paragraph" w:styleId="Kopfzeile">
    <w:name w:val="header"/>
    <w:basedOn w:val="Standard"/>
    <w:link w:val="KopfzeileZchn"/>
    <w:rsid w:val="001E5A47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rsid w:val="001E5A47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Fuzeile">
    <w:name w:val="footer"/>
    <w:basedOn w:val="Standard"/>
    <w:link w:val="FuzeileZchn"/>
    <w:semiHidden/>
    <w:rsid w:val="001E5A47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1E5A47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5A4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5A47"/>
    <w:rPr>
      <w:rFonts w:ascii="Tahoma" w:eastAsia="Times New Roman" w:hAnsi="Tahoma" w:cs="Tahoma"/>
      <w:sz w:val="16"/>
      <w:szCs w:val="16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76D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F22473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F71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 w:eastAsia="de-DE"/>
    </w:rPr>
  </w:style>
  <w:style w:type="character" w:customStyle="1" w:styleId="StandardFett">
    <w:name w:val="Standard Fett"/>
    <w:rsid w:val="00C22285"/>
    <w:rPr>
      <w:b/>
    </w:rPr>
  </w:style>
  <w:style w:type="paragraph" w:customStyle="1" w:styleId="Formatvorlage1">
    <w:name w:val="Formatvorlage1"/>
    <w:basedOn w:val="Standard"/>
    <w:rsid w:val="00C22285"/>
    <w:rPr>
      <w:szCs w:val="20"/>
    </w:rPr>
  </w:style>
  <w:style w:type="paragraph" w:styleId="Listenabsatz">
    <w:name w:val="List Paragraph"/>
    <w:basedOn w:val="Standard"/>
    <w:uiPriority w:val="34"/>
    <w:qFormat/>
    <w:rsid w:val="00D67AF3"/>
    <w:pPr>
      <w:ind w:left="720"/>
      <w:contextualSpacing/>
    </w:pPr>
  </w:style>
  <w:style w:type="paragraph" w:styleId="Textkrper">
    <w:name w:val="Body Text"/>
    <w:basedOn w:val="Standard"/>
    <w:link w:val="TextkrperZchn"/>
    <w:semiHidden/>
    <w:rsid w:val="007459D2"/>
    <w:pPr>
      <w:ind w:right="-1701"/>
    </w:pPr>
    <w:rPr>
      <w:szCs w:val="20"/>
    </w:rPr>
  </w:style>
  <w:style w:type="character" w:customStyle="1" w:styleId="TextkrperZchn">
    <w:name w:val="Textkörper Zchn"/>
    <w:basedOn w:val="Absatz-Standardschriftart"/>
    <w:link w:val="Textkrper"/>
    <w:semiHidden/>
    <w:rsid w:val="007459D2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A1716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de-DE" w:eastAsia="de-DE"/>
    </w:rPr>
  </w:style>
  <w:style w:type="paragraph" w:customStyle="1" w:styleId="KeinAbsatzformat">
    <w:name w:val="[Kein Absatzformat]"/>
    <w:rsid w:val="00164F70"/>
    <w:pPr>
      <w:autoSpaceDE w:val="0"/>
      <w:autoSpaceDN w:val="0"/>
      <w:adjustRightInd w:val="0"/>
      <w:spacing w:after="0"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de-DE"/>
    </w:rPr>
  </w:style>
  <w:style w:type="paragraph" w:styleId="StandardWeb">
    <w:name w:val="Normal (Web)"/>
    <w:basedOn w:val="Standard"/>
    <w:uiPriority w:val="99"/>
    <w:unhideWhenUsed/>
    <w:rsid w:val="00164F70"/>
    <w:pPr>
      <w:spacing w:before="100" w:beforeAutospacing="1" w:after="100" w:afterAutospacing="1"/>
    </w:pPr>
    <w:rPr>
      <w:lang w:val="de-AT" w:eastAsia="de-AT"/>
    </w:rPr>
  </w:style>
  <w:style w:type="paragraph" w:styleId="KeinLeerraum">
    <w:name w:val="No Spacing"/>
    <w:uiPriority w:val="1"/>
    <w:qFormat/>
    <w:rsid w:val="00974523"/>
    <w:pPr>
      <w:spacing w:after="0" w:line="240" w:lineRule="auto"/>
    </w:pPr>
    <w:rPr>
      <w:lang w:val="de-DE"/>
    </w:rPr>
  </w:style>
  <w:style w:type="paragraph" w:customStyle="1" w:styleId="6Wegbeschreibung">
    <w:name w:val="6 Wegbeschreibung"/>
    <w:basedOn w:val="Standard"/>
    <w:rsid w:val="00974523"/>
    <w:rPr>
      <w:szCs w:val="20"/>
    </w:rPr>
  </w:style>
  <w:style w:type="character" w:styleId="Fett">
    <w:name w:val="Strong"/>
    <w:basedOn w:val="Absatz-Standardschriftart"/>
    <w:uiPriority w:val="22"/>
    <w:qFormat/>
    <w:rsid w:val="00974523"/>
    <w:rPr>
      <w:b/>
      <w:bCs/>
    </w:rPr>
  </w:style>
  <w:style w:type="character" w:styleId="Hervorhebung">
    <w:name w:val="Emphasis"/>
    <w:basedOn w:val="Absatz-Standardschriftart"/>
    <w:uiPriority w:val="20"/>
    <w:qFormat/>
    <w:rsid w:val="00FB4472"/>
    <w:rPr>
      <w:i/>
      <w:iCs/>
    </w:rPr>
  </w:style>
  <w:style w:type="paragraph" w:customStyle="1" w:styleId="abs1">
    <w:name w:val="abs1"/>
    <w:qFormat/>
    <w:rsid w:val="00572E06"/>
    <w:pPr>
      <w:spacing w:after="0" w:line="240" w:lineRule="auto"/>
    </w:pPr>
    <w:rPr>
      <w:rFonts w:ascii="Times New Roman" w:eastAsia="Calibri" w:hAnsi="Times New Roman" w:cs="Arial"/>
      <w:sz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5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84114">
          <w:marLeft w:val="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7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17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089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9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75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05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77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966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5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98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369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Verlagsanstalt Tyrolia GesmbH</Company>
  <LinksUpToDate>false</LinksUpToDate>
  <CharactersWithSpaces>2695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Steger Brunhilde</dc:creator>
  <cp:lastModifiedBy>Resler Monika</cp:lastModifiedBy>
  <cp:revision>2</cp:revision>
  <cp:lastPrinted>2020-04-14T14:00:00Z</cp:lastPrinted>
  <dcterms:created xsi:type="dcterms:W3CDTF">2020-12-15T08:39:00Z</dcterms:created>
  <dcterms:modified xsi:type="dcterms:W3CDTF">2020-12-15T08:39:00Z</dcterms:modified>
</cp:coreProperties>
</file>