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2383" w14:textId="77777777" w:rsidR="002C3C11" w:rsidRPr="00D5484C" w:rsidRDefault="003C7E2E" w:rsidP="00D5484C">
      <w:pPr>
        <w:pStyle w:val="Kopfzeile"/>
        <w:tabs>
          <w:tab w:val="clear" w:pos="9072"/>
          <w:tab w:val="left" w:pos="4536"/>
          <w:tab w:val="left" w:pos="7797"/>
        </w:tabs>
        <w:rPr>
          <w:rFonts w:asciiTheme="minorHAnsi" w:hAnsiTheme="minorHAnsi" w:cs="Calibri"/>
          <w:sz w:val="22"/>
          <w:szCs w:val="22"/>
          <w:lang w:val="de-AT"/>
        </w:rPr>
      </w:pPr>
      <w:r>
        <w:rPr>
          <w:rFonts w:asciiTheme="minorHAnsi" w:hAnsiTheme="minorHAnsi" w:cs="Calibri"/>
          <w:i/>
          <w:noProof/>
          <w:szCs w:val="24"/>
          <w:lang w:val="de-AT" w:eastAsia="de-AT"/>
        </w:rPr>
        <w:drawing>
          <wp:anchor distT="0" distB="0" distL="114300" distR="114300" simplePos="0" relativeHeight="251658240" behindDoc="0" locked="0" layoutInCell="1" allowOverlap="1" wp14:anchorId="4BBAC986" wp14:editId="57D1F923">
            <wp:simplePos x="0" y="0"/>
            <wp:positionH relativeFrom="column">
              <wp:posOffset>4091305</wp:posOffset>
            </wp:positionH>
            <wp:positionV relativeFrom="paragraph">
              <wp:posOffset>69216</wp:posOffset>
            </wp:positionV>
            <wp:extent cx="1463211" cy="2353666"/>
            <wp:effectExtent l="0" t="0" r="381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3-1 Sedmak - Das Land in dem die Wörter wohn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503" cy="2355744"/>
                    </a:xfrm>
                    <a:prstGeom prst="rect">
                      <a:avLst/>
                    </a:prstGeom>
                  </pic:spPr>
                </pic:pic>
              </a:graphicData>
            </a:graphic>
            <wp14:sizeRelH relativeFrom="page">
              <wp14:pctWidth>0</wp14:pctWidth>
            </wp14:sizeRelH>
            <wp14:sizeRelV relativeFrom="page">
              <wp14:pctHeight>0</wp14:pctHeight>
            </wp14:sizeRelV>
          </wp:anchor>
        </w:drawing>
      </w:r>
    </w:p>
    <w:p w14:paraId="6A8F481E" w14:textId="77777777" w:rsidR="0080147E" w:rsidRPr="00D5484C" w:rsidRDefault="0080147E" w:rsidP="00D5484C">
      <w:pPr>
        <w:pStyle w:val="Kopfzeile"/>
        <w:tabs>
          <w:tab w:val="clear" w:pos="4536"/>
          <w:tab w:val="clear" w:pos="9072"/>
          <w:tab w:val="left" w:pos="7797"/>
        </w:tabs>
        <w:rPr>
          <w:rFonts w:asciiTheme="minorHAnsi" w:hAnsiTheme="minorHAnsi" w:cs="Calibri"/>
          <w:szCs w:val="24"/>
        </w:rPr>
      </w:pPr>
      <w:r w:rsidRPr="00D5484C">
        <w:rPr>
          <w:rFonts w:asciiTheme="minorHAnsi" w:hAnsiTheme="minorHAnsi" w:cs="Calibri"/>
          <w:szCs w:val="24"/>
        </w:rPr>
        <w:t>Clemens Sedmak</w:t>
      </w:r>
    </w:p>
    <w:p w14:paraId="15CEA24F" w14:textId="77777777" w:rsidR="0080147E" w:rsidRPr="00D5484C" w:rsidRDefault="0080147E" w:rsidP="00D5484C">
      <w:pPr>
        <w:pStyle w:val="Kopfzeile"/>
        <w:tabs>
          <w:tab w:val="clear" w:pos="4536"/>
          <w:tab w:val="clear" w:pos="9072"/>
          <w:tab w:val="left" w:pos="7797"/>
        </w:tabs>
        <w:rPr>
          <w:rFonts w:asciiTheme="minorHAnsi" w:hAnsiTheme="minorHAnsi" w:cs="Calibri"/>
          <w:b/>
          <w:sz w:val="28"/>
          <w:szCs w:val="28"/>
        </w:rPr>
      </w:pPr>
      <w:r w:rsidRPr="00D5484C">
        <w:rPr>
          <w:rFonts w:asciiTheme="minorHAnsi" w:hAnsiTheme="minorHAnsi" w:cs="Calibri"/>
          <w:b/>
          <w:sz w:val="28"/>
          <w:szCs w:val="28"/>
        </w:rPr>
        <w:t>Das Land, in dem die Wörter wohnen</w:t>
      </w:r>
    </w:p>
    <w:p w14:paraId="33356A65" w14:textId="77777777" w:rsidR="0080147E" w:rsidRDefault="003C7E2E" w:rsidP="00D5484C">
      <w:pPr>
        <w:pStyle w:val="Kopfzeile"/>
        <w:tabs>
          <w:tab w:val="clear" w:pos="4536"/>
          <w:tab w:val="clear" w:pos="9072"/>
          <w:tab w:val="left" w:pos="7797"/>
        </w:tabs>
        <w:rPr>
          <w:rFonts w:asciiTheme="minorHAnsi" w:hAnsiTheme="minorHAnsi" w:cs="Calibri"/>
          <w:i/>
          <w:szCs w:val="24"/>
        </w:rPr>
      </w:pPr>
      <w:r>
        <w:rPr>
          <w:rFonts w:asciiTheme="minorHAnsi" w:hAnsiTheme="minorHAnsi" w:cs="Calibri"/>
          <w:i/>
          <w:szCs w:val="24"/>
        </w:rPr>
        <w:t>136</w:t>
      </w:r>
      <w:r w:rsidR="0080147E" w:rsidRPr="00D5484C">
        <w:rPr>
          <w:rFonts w:asciiTheme="minorHAnsi" w:hAnsiTheme="minorHAnsi" w:cs="Calibri"/>
          <w:i/>
          <w:szCs w:val="24"/>
        </w:rPr>
        <w:t xml:space="preserve"> Seiten, 11 x 18 cm, gebunden mit Schutzumschlag</w:t>
      </w:r>
    </w:p>
    <w:p w14:paraId="233F794A" w14:textId="77777777" w:rsidR="003C7E2E" w:rsidRDefault="003C7E2E" w:rsidP="00D5484C">
      <w:pPr>
        <w:pStyle w:val="Kopfzeile"/>
        <w:tabs>
          <w:tab w:val="clear" w:pos="4536"/>
          <w:tab w:val="clear" w:pos="9072"/>
          <w:tab w:val="left" w:pos="7797"/>
        </w:tabs>
        <w:rPr>
          <w:rFonts w:asciiTheme="minorHAnsi" w:hAnsiTheme="minorHAnsi" w:cs="Calibri"/>
          <w:i/>
          <w:szCs w:val="24"/>
        </w:rPr>
      </w:pPr>
      <w:r>
        <w:rPr>
          <w:rFonts w:asciiTheme="minorHAnsi" w:hAnsiTheme="minorHAnsi" w:cs="Calibri"/>
          <w:i/>
          <w:szCs w:val="24"/>
        </w:rPr>
        <w:t>und Lesebändchen</w:t>
      </w:r>
    </w:p>
    <w:p w14:paraId="551CC221" w14:textId="77777777" w:rsidR="003C7E2E" w:rsidRPr="00D5484C" w:rsidRDefault="003C7E2E" w:rsidP="00D5484C">
      <w:pPr>
        <w:pStyle w:val="Kopfzeile"/>
        <w:tabs>
          <w:tab w:val="clear" w:pos="4536"/>
          <w:tab w:val="clear" w:pos="9072"/>
          <w:tab w:val="left" w:pos="7797"/>
        </w:tabs>
        <w:rPr>
          <w:rFonts w:asciiTheme="minorHAnsi" w:hAnsiTheme="minorHAnsi" w:cs="Calibri"/>
          <w:i/>
          <w:szCs w:val="24"/>
        </w:rPr>
      </w:pPr>
      <w:r>
        <w:rPr>
          <w:rFonts w:asciiTheme="minorHAnsi" w:hAnsiTheme="minorHAnsi" w:cs="Calibri"/>
          <w:i/>
          <w:szCs w:val="24"/>
        </w:rPr>
        <w:t>Tyrolia-Verlag, Innsbruck-Wien 2019</w:t>
      </w:r>
    </w:p>
    <w:p w14:paraId="4B50594F" w14:textId="77777777" w:rsidR="0080147E" w:rsidRPr="00D5484C" w:rsidRDefault="0080147E" w:rsidP="00D5484C">
      <w:pPr>
        <w:rPr>
          <w:rFonts w:asciiTheme="minorHAnsi" w:hAnsiTheme="minorHAnsi"/>
          <w:i/>
        </w:rPr>
      </w:pPr>
      <w:r w:rsidRPr="00D5484C">
        <w:rPr>
          <w:rFonts w:asciiTheme="minorHAnsi" w:hAnsiTheme="minorHAnsi"/>
          <w:i/>
        </w:rPr>
        <w:t>ISBN 978-3-7022-3743-1</w:t>
      </w:r>
    </w:p>
    <w:p w14:paraId="647F0610" w14:textId="0D350412" w:rsidR="0080147E" w:rsidRPr="00D5484C" w:rsidRDefault="00966A1A" w:rsidP="00D5484C">
      <w:pPr>
        <w:rPr>
          <w:rFonts w:asciiTheme="minorHAnsi" w:hAnsiTheme="minorHAnsi"/>
          <w:i/>
        </w:rPr>
      </w:pPr>
      <w:r>
        <w:rPr>
          <w:rFonts w:asciiTheme="minorHAnsi" w:hAnsiTheme="minorHAnsi"/>
          <w:i/>
        </w:rPr>
        <w:t xml:space="preserve">€ </w:t>
      </w:r>
      <w:r w:rsidR="003170C0">
        <w:rPr>
          <w:rFonts w:asciiTheme="minorHAnsi" w:hAnsiTheme="minorHAnsi"/>
          <w:i/>
        </w:rPr>
        <w:t>9</w:t>
      </w:r>
      <w:r w:rsidR="0080147E" w:rsidRPr="00D5484C">
        <w:rPr>
          <w:rFonts w:asciiTheme="minorHAnsi" w:hAnsiTheme="minorHAnsi"/>
          <w:i/>
        </w:rPr>
        <w:t>,95</w:t>
      </w:r>
    </w:p>
    <w:p w14:paraId="78186FE5" w14:textId="2701F8FD" w:rsidR="0080147E" w:rsidRPr="00D5484C" w:rsidRDefault="0080147E" w:rsidP="00D5484C">
      <w:pPr>
        <w:rPr>
          <w:rFonts w:asciiTheme="minorHAnsi" w:hAnsiTheme="minorHAnsi"/>
          <w:i/>
        </w:rPr>
      </w:pPr>
      <w:r w:rsidRPr="00D5484C">
        <w:rPr>
          <w:rFonts w:asciiTheme="minorHAnsi" w:hAnsiTheme="minorHAnsi" w:cs="Calibri"/>
          <w:i/>
        </w:rPr>
        <w:t xml:space="preserve">Auch als E-Book erhältlich: </w:t>
      </w:r>
      <w:r w:rsidR="00966A1A">
        <w:rPr>
          <w:rFonts w:asciiTheme="minorHAnsi" w:hAnsiTheme="minorHAnsi"/>
          <w:i/>
        </w:rPr>
        <w:t xml:space="preserve">ISBN 978-3-7022-3744-8, € </w:t>
      </w:r>
      <w:r w:rsidR="003170C0">
        <w:rPr>
          <w:rFonts w:asciiTheme="minorHAnsi" w:hAnsiTheme="minorHAnsi"/>
          <w:i/>
        </w:rPr>
        <w:t>7</w:t>
      </w:r>
      <w:r w:rsidRPr="00D5484C">
        <w:rPr>
          <w:rFonts w:asciiTheme="minorHAnsi" w:hAnsiTheme="minorHAnsi"/>
          <w:i/>
        </w:rPr>
        <w:t>,99</w:t>
      </w:r>
    </w:p>
    <w:p w14:paraId="5C89AD75" w14:textId="77777777" w:rsidR="00A23C5F" w:rsidRDefault="00A23C5F" w:rsidP="00D5484C">
      <w:pPr>
        <w:rPr>
          <w:rFonts w:asciiTheme="minorHAnsi" w:hAnsiTheme="minorHAnsi" w:cstheme="minorHAnsi"/>
          <w:b/>
        </w:rPr>
      </w:pPr>
    </w:p>
    <w:p w14:paraId="28D058B7" w14:textId="77777777" w:rsidR="00E35BE7" w:rsidRDefault="00E35BE7" w:rsidP="00D5484C">
      <w:pPr>
        <w:rPr>
          <w:rFonts w:asciiTheme="minorHAnsi" w:hAnsiTheme="minorHAnsi" w:cstheme="minorHAnsi"/>
          <w:b/>
        </w:rPr>
      </w:pPr>
    </w:p>
    <w:p w14:paraId="5BE83DF2" w14:textId="77777777" w:rsidR="00E35BE7" w:rsidRPr="00D5484C" w:rsidRDefault="00E35BE7" w:rsidP="00D5484C">
      <w:pPr>
        <w:rPr>
          <w:rFonts w:asciiTheme="minorHAnsi" w:hAnsiTheme="minorHAnsi" w:cstheme="minorHAnsi"/>
          <w:b/>
        </w:rPr>
      </w:pPr>
    </w:p>
    <w:p w14:paraId="779D421B" w14:textId="77777777" w:rsidR="001E5A47" w:rsidRPr="00420326" w:rsidRDefault="00D5484C" w:rsidP="00D5484C">
      <w:pPr>
        <w:rPr>
          <w:rFonts w:asciiTheme="minorHAnsi" w:hAnsiTheme="minorHAnsi" w:cstheme="minorHAnsi"/>
          <w:b/>
          <w:sz w:val="28"/>
          <w:szCs w:val="28"/>
        </w:rPr>
      </w:pPr>
      <w:r w:rsidRPr="00420326">
        <w:rPr>
          <w:rFonts w:asciiTheme="minorHAnsi" w:hAnsiTheme="minorHAnsi" w:cstheme="minorHAnsi"/>
          <w:b/>
          <w:sz w:val="28"/>
          <w:szCs w:val="28"/>
        </w:rPr>
        <w:t>Der Tag, an dem die Wörter gingen</w:t>
      </w:r>
      <w:r w:rsidR="00420326" w:rsidRPr="00420326">
        <w:rPr>
          <w:rFonts w:asciiTheme="minorHAnsi" w:hAnsiTheme="minorHAnsi" w:cstheme="minorHAnsi"/>
          <w:b/>
          <w:sz w:val="28"/>
          <w:szCs w:val="28"/>
        </w:rPr>
        <w:t xml:space="preserve"> …</w:t>
      </w:r>
    </w:p>
    <w:p w14:paraId="66FDF3CD" w14:textId="77777777" w:rsidR="00FF52BF" w:rsidRPr="00D5484C" w:rsidRDefault="00D5484C" w:rsidP="00D5484C">
      <w:pPr>
        <w:rPr>
          <w:rFonts w:asciiTheme="minorHAnsi" w:hAnsiTheme="minorHAnsi" w:cstheme="minorHAnsi"/>
          <w:b/>
        </w:rPr>
      </w:pPr>
      <w:r>
        <w:rPr>
          <w:rFonts w:asciiTheme="minorHAnsi" w:hAnsiTheme="minorHAnsi" w:cstheme="minorHAnsi"/>
          <w:b/>
        </w:rPr>
        <w:t>Ein philosophisches Märchen</w:t>
      </w:r>
      <w:r w:rsidR="00E35BE7">
        <w:rPr>
          <w:rFonts w:asciiTheme="minorHAnsi" w:hAnsiTheme="minorHAnsi" w:cstheme="minorHAnsi"/>
          <w:b/>
        </w:rPr>
        <w:t xml:space="preserve"> über die Wahrheit und den Wert der Worte </w:t>
      </w:r>
    </w:p>
    <w:p w14:paraId="377EF230" w14:textId="77777777" w:rsidR="00595DD5" w:rsidRPr="00D65892" w:rsidRDefault="00595DD5" w:rsidP="00D5484C">
      <w:pPr>
        <w:pStyle w:val="Kopfzeile"/>
        <w:tabs>
          <w:tab w:val="clear" w:pos="4536"/>
          <w:tab w:val="clear" w:pos="9072"/>
          <w:tab w:val="left" w:pos="7797"/>
        </w:tabs>
        <w:rPr>
          <w:rFonts w:asciiTheme="minorHAnsi" w:hAnsiTheme="minorHAnsi"/>
          <w:sz w:val="16"/>
          <w:szCs w:val="16"/>
        </w:rPr>
      </w:pPr>
    </w:p>
    <w:p w14:paraId="1C1DF8CD" w14:textId="77777777" w:rsidR="00E35BE7" w:rsidRPr="00D65892" w:rsidRDefault="00E35BE7" w:rsidP="00E35BE7">
      <w:pPr>
        <w:pStyle w:val="Kopfzeile"/>
        <w:tabs>
          <w:tab w:val="left" w:pos="7797"/>
        </w:tabs>
        <w:rPr>
          <w:rFonts w:asciiTheme="minorHAnsi" w:hAnsiTheme="minorHAnsi"/>
          <w:sz w:val="22"/>
          <w:szCs w:val="22"/>
        </w:rPr>
      </w:pPr>
      <w:r w:rsidRPr="00D65892">
        <w:rPr>
          <w:rFonts w:asciiTheme="minorHAnsi" w:hAnsiTheme="minorHAnsi"/>
          <w:b/>
          <w:i/>
          <w:sz w:val="22"/>
          <w:szCs w:val="22"/>
        </w:rPr>
        <w:t>„Wieder einmal geht es um unser Überleben. Wieder einmal geht es um unsere Beziehung zu den Menschen. Die Wörter aus meinem Reich werden immer öfter zurückgedrängt von Wörtern der Lüge, von falschen Wörtern, von Wörtern, die schön klingen, aber das Falsche sagen, also der Lüge dienen. Wir haben Angst, dass die Menschen Angst vor uns haben, Angst vor der Wahrheit, die wir bringen. Darum halten wir jetzt diese Versammlung ab.“</w:t>
      </w:r>
      <w:r w:rsidRPr="00D65892">
        <w:rPr>
          <w:rFonts w:asciiTheme="minorHAnsi" w:hAnsiTheme="minorHAnsi"/>
          <w:sz w:val="22"/>
          <w:szCs w:val="22"/>
        </w:rPr>
        <w:t xml:space="preserve"> </w:t>
      </w:r>
      <w:r w:rsidRPr="00D65892">
        <w:rPr>
          <w:rFonts w:asciiTheme="minorHAnsi" w:hAnsiTheme="minorHAnsi"/>
          <w:b/>
          <w:sz w:val="22"/>
          <w:szCs w:val="22"/>
        </w:rPr>
        <w:t>Aus der Rede von König Logos, dem Unsagbaren</w:t>
      </w:r>
      <w:r w:rsidRPr="00D65892">
        <w:rPr>
          <w:rFonts w:asciiTheme="minorHAnsi" w:hAnsiTheme="minorHAnsi"/>
          <w:sz w:val="22"/>
          <w:szCs w:val="22"/>
        </w:rPr>
        <w:t xml:space="preserve"> </w:t>
      </w:r>
    </w:p>
    <w:p w14:paraId="44DE9063" w14:textId="77777777" w:rsidR="00E35BE7" w:rsidRPr="00D65892" w:rsidRDefault="00E35BE7" w:rsidP="00D5484C">
      <w:pPr>
        <w:pStyle w:val="Kopfzeile"/>
        <w:tabs>
          <w:tab w:val="clear" w:pos="4536"/>
          <w:tab w:val="clear" w:pos="9072"/>
          <w:tab w:val="left" w:pos="7797"/>
        </w:tabs>
        <w:rPr>
          <w:rFonts w:asciiTheme="minorHAnsi" w:hAnsiTheme="minorHAnsi"/>
          <w:sz w:val="16"/>
          <w:szCs w:val="16"/>
        </w:rPr>
      </w:pPr>
    </w:p>
    <w:p w14:paraId="2955FD7C" w14:textId="77777777" w:rsidR="00E35BE7" w:rsidRDefault="00E35BE7" w:rsidP="00D5484C">
      <w:pPr>
        <w:pStyle w:val="Kopfzeile"/>
        <w:tabs>
          <w:tab w:val="clear" w:pos="4536"/>
          <w:tab w:val="clear" w:pos="9072"/>
          <w:tab w:val="left" w:pos="7797"/>
        </w:tabs>
        <w:rPr>
          <w:rFonts w:asciiTheme="minorHAnsi" w:hAnsiTheme="minorHAnsi"/>
        </w:rPr>
      </w:pPr>
      <w:r>
        <w:rPr>
          <w:rFonts w:asciiTheme="minorHAnsi" w:hAnsiTheme="minorHAnsi"/>
        </w:rPr>
        <w:t>Den Me</w:t>
      </w:r>
      <w:r w:rsidR="00D65892">
        <w:rPr>
          <w:rFonts w:asciiTheme="minorHAnsi" w:hAnsiTheme="minorHAnsi"/>
        </w:rPr>
        <w:t>nschen sind die Wörter abhanden</w:t>
      </w:r>
      <w:r>
        <w:rPr>
          <w:rFonts w:asciiTheme="minorHAnsi" w:hAnsiTheme="minorHAnsi"/>
        </w:rPr>
        <w:t>gekommen, das merken selbst Pia, Günther und Brigitte, als alle Leute in der S</w:t>
      </w:r>
      <w:r w:rsidR="00D65892">
        <w:rPr>
          <w:rFonts w:asciiTheme="minorHAnsi" w:hAnsiTheme="minorHAnsi"/>
        </w:rPr>
        <w:t>tadt und sogar</w:t>
      </w:r>
      <w:r>
        <w:rPr>
          <w:rFonts w:asciiTheme="minorHAnsi" w:hAnsiTheme="minorHAnsi"/>
        </w:rPr>
        <w:t xml:space="preserve"> in ihrer Familie verstummen. Nur der kleine Buchladen ist </w:t>
      </w:r>
      <w:r w:rsidR="00902701">
        <w:rPr>
          <w:rFonts w:asciiTheme="minorHAnsi" w:hAnsiTheme="minorHAnsi"/>
        </w:rPr>
        <w:t>davon verschont geblieben. Und hier entdecken die Kinder den Ein</w:t>
      </w:r>
      <w:r w:rsidR="00D65892">
        <w:rPr>
          <w:rFonts w:asciiTheme="minorHAnsi" w:hAnsiTheme="minorHAnsi"/>
        </w:rPr>
        <w:t>gang zum</w:t>
      </w:r>
      <w:r w:rsidR="00902701">
        <w:rPr>
          <w:rFonts w:asciiTheme="minorHAnsi" w:hAnsiTheme="minorHAnsi"/>
        </w:rPr>
        <w:t xml:space="preserve"> Land, in dem die Wörter wohnen. Sie schlüpfen durch das Buch der Wörter, gelangen auf die große Versammlung und erfahren dort, was wirklich passiert ist: </w:t>
      </w:r>
    </w:p>
    <w:p w14:paraId="62EA3784" w14:textId="77777777" w:rsidR="00902701" w:rsidRDefault="00D5484C" w:rsidP="00D5484C">
      <w:pPr>
        <w:pStyle w:val="Kopfzeile"/>
        <w:tabs>
          <w:tab w:val="clear" w:pos="4536"/>
          <w:tab w:val="clear" w:pos="9072"/>
          <w:tab w:val="left" w:pos="7797"/>
        </w:tabs>
        <w:rPr>
          <w:rFonts w:asciiTheme="minorHAnsi" w:hAnsiTheme="minorHAnsi"/>
        </w:rPr>
      </w:pPr>
      <w:r>
        <w:rPr>
          <w:rFonts w:asciiTheme="minorHAnsi" w:hAnsiTheme="minorHAnsi"/>
        </w:rPr>
        <w:t>Logos, d</w:t>
      </w:r>
      <w:r w:rsidR="00595DD5" w:rsidRPr="00D5484C">
        <w:rPr>
          <w:rFonts w:asciiTheme="minorHAnsi" w:hAnsiTheme="minorHAnsi"/>
        </w:rPr>
        <w:t>er König der Wörter</w:t>
      </w:r>
      <w:r>
        <w:rPr>
          <w:rFonts w:asciiTheme="minorHAnsi" w:hAnsiTheme="minorHAnsi"/>
        </w:rPr>
        <w:t>,</w:t>
      </w:r>
      <w:r w:rsidR="00595DD5" w:rsidRPr="00D5484C">
        <w:rPr>
          <w:rFonts w:asciiTheme="minorHAnsi" w:hAnsiTheme="minorHAnsi"/>
        </w:rPr>
        <w:t xml:space="preserve"> </w:t>
      </w:r>
      <w:r w:rsidR="00902701">
        <w:rPr>
          <w:rFonts w:asciiTheme="minorHAnsi" w:hAnsiTheme="minorHAnsi"/>
        </w:rPr>
        <w:t xml:space="preserve">hat alle seine Untertanen von der Erde abgezogen, um zu beraten, denn so kann es nicht mehr weitergehen. </w:t>
      </w:r>
      <w:r w:rsidR="00200174">
        <w:rPr>
          <w:rFonts w:asciiTheme="minorHAnsi" w:hAnsiTheme="minorHAnsi"/>
        </w:rPr>
        <w:t>Man will den schlechten Wörtern den Kampf ansagen – und Günther und seine Geschwister sollen diese Aufgabe übernehmen.</w:t>
      </w:r>
    </w:p>
    <w:p w14:paraId="4E60A901" w14:textId="77777777" w:rsidR="00200174" w:rsidRPr="00D65892" w:rsidRDefault="00200174" w:rsidP="00D5484C">
      <w:pPr>
        <w:pStyle w:val="Kopfzeile"/>
        <w:tabs>
          <w:tab w:val="clear" w:pos="4536"/>
          <w:tab w:val="clear" w:pos="9072"/>
          <w:tab w:val="left" w:pos="7797"/>
        </w:tabs>
        <w:rPr>
          <w:rFonts w:asciiTheme="minorHAnsi" w:hAnsiTheme="minorHAnsi"/>
          <w:sz w:val="16"/>
          <w:szCs w:val="16"/>
        </w:rPr>
      </w:pPr>
    </w:p>
    <w:p w14:paraId="6D407456" w14:textId="77777777" w:rsidR="00200174" w:rsidRDefault="00200174" w:rsidP="00D5484C">
      <w:pPr>
        <w:pStyle w:val="Kopfzeile"/>
        <w:tabs>
          <w:tab w:val="clear" w:pos="4536"/>
          <w:tab w:val="clear" w:pos="9072"/>
          <w:tab w:val="left" w:pos="7797"/>
        </w:tabs>
        <w:rPr>
          <w:rFonts w:asciiTheme="minorHAnsi" w:hAnsiTheme="minorHAnsi"/>
        </w:rPr>
      </w:pPr>
      <w:r>
        <w:rPr>
          <w:rFonts w:asciiTheme="minorHAnsi" w:hAnsiTheme="minorHAnsi"/>
        </w:rPr>
        <w:t>Doch wird es ihnen gelingen bis ins Lügengebirge zu gelangen? Ein langer Irrweg mit vie</w:t>
      </w:r>
      <w:r w:rsidR="00D65892">
        <w:rPr>
          <w:rFonts w:asciiTheme="minorHAnsi" w:hAnsiTheme="minorHAnsi"/>
        </w:rPr>
        <w:t>len Herausforderungen</w:t>
      </w:r>
      <w:r>
        <w:rPr>
          <w:rFonts w:asciiTheme="minorHAnsi" w:hAnsiTheme="minorHAnsi"/>
        </w:rPr>
        <w:t xml:space="preserve"> liegt vor ihnen: die Hauptstadt </w:t>
      </w:r>
      <w:proofErr w:type="spellStart"/>
      <w:r>
        <w:rPr>
          <w:rFonts w:asciiTheme="minorHAnsi" w:hAnsiTheme="minorHAnsi"/>
        </w:rPr>
        <w:t>Verbalia</w:t>
      </w:r>
      <w:proofErr w:type="spellEnd"/>
      <w:r>
        <w:rPr>
          <w:rFonts w:asciiTheme="minorHAnsi" w:hAnsiTheme="minorHAnsi"/>
        </w:rPr>
        <w:t>, das Kloster des Schweigens mitten im Sumpf des Geschwätzes, die Insel der Sprachverwirrung und die Steppe der Zahlen</w:t>
      </w:r>
      <w:r w:rsidR="00D65892">
        <w:rPr>
          <w:rFonts w:asciiTheme="minorHAnsi" w:hAnsiTheme="minorHAnsi"/>
        </w:rPr>
        <w:t>, bis sie sich schließlich dem Herr der Lüge und seinen Verführungskünsten gegenüber sehen …</w:t>
      </w:r>
    </w:p>
    <w:p w14:paraId="5CBBF370" w14:textId="77777777" w:rsidR="00902701" w:rsidRPr="00D65892" w:rsidRDefault="00902701" w:rsidP="00D5484C">
      <w:pPr>
        <w:pStyle w:val="Kopfzeile"/>
        <w:tabs>
          <w:tab w:val="clear" w:pos="4536"/>
          <w:tab w:val="clear" w:pos="9072"/>
          <w:tab w:val="left" w:pos="7797"/>
        </w:tabs>
        <w:rPr>
          <w:rFonts w:asciiTheme="minorHAnsi" w:hAnsiTheme="minorHAnsi"/>
          <w:sz w:val="16"/>
          <w:szCs w:val="16"/>
        </w:rPr>
      </w:pPr>
    </w:p>
    <w:p w14:paraId="3176F49E" w14:textId="77777777" w:rsidR="00595DD5" w:rsidRDefault="00D65892" w:rsidP="00D5484C">
      <w:pPr>
        <w:pStyle w:val="Kopfzeile"/>
        <w:tabs>
          <w:tab w:val="clear" w:pos="4536"/>
          <w:tab w:val="clear" w:pos="9072"/>
          <w:tab w:val="left" w:pos="7797"/>
        </w:tabs>
        <w:rPr>
          <w:rFonts w:asciiTheme="minorHAnsi" w:hAnsiTheme="minorHAnsi"/>
        </w:rPr>
      </w:pPr>
      <w:r>
        <w:rPr>
          <w:rFonts w:asciiTheme="minorHAnsi" w:hAnsiTheme="minorHAnsi"/>
        </w:rPr>
        <w:t xml:space="preserve">Im Stil einer Parabel </w:t>
      </w:r>
      <w:r w:rsidR="00441573" w:rsidRPr="00D5484C">
        <w:rPr>
          <w:rFonts w:asciiTheme="minorHAnsi" w:hAnsiTheme="minorHAnsi"/>
        </w:rPr>
        <w:t xml:space="preserve">greift der Philosoph Clemens Sedmak </w:t>
      </w:r>
      <w:r>
        <w:rPr>
          <w:rFonts w:asciiTheme="minorHAnsi" w:hAnsiTheme="minorHAnsi"/>
        </w:rPr>
        <w:t xml:space="preserve">in diesem Buch </w:t>
      </w:r>
      <w:r w:rsidR="00441573" w:rsidRPr="00D5484C">
        <w:rPr>
          <w:rFonts w:asciiTheme="minorHAnsi" w:hAnsiTheme="minorHAnsi"/>
        </w:rPr>
        <w:t xml:space="preserve">die aktuelle Debatte um Fake News und Lügenpresse auf und liefert ein eindringliches Plädoyer für </w:t>
      </w:r>
      <w:r w:rsidR="00D5484C" w:rsidRPr="00D5484C">
        <w:rPr>
          <w:rFonts w:asciiTheme="minorHAnsi" w:hAnsiTheme="minorHAnsi"/>
        </w:rPr>
        <w:t>den sorgsamen Um</w:t>
      </w:r>
      <w:r>
        <w:rPr>
          <w:rFonts w:asciiTheme="minorHAnsi" w:hAnsiTheme="minorHAnsi"/>
        </w:rPr>
        <w:t>gang mit Wörtern und Worten</w:t>
      </w:r>
      <w:r w:rsidR="00D5484C" w:rsidRPr="00D5484C">
        <w:rPr>
          <w:rFonts w:asciiTheme="minorHAnsi" w:hAnsiTheme="minorHAnsi"/>
        </w:rPr>
        <w:t>, für das Ringen nach Wahrheit – und auch für Zei</w:t>
      </w:r>
      <w:r>
        <w:rPr>
          <w:rFonts w:asciiTheme="minorHAnsi" w:hAnsiTheme="minorHAnsi"/>
        </w:rPr>
        <w:t xml:space="preserve">ten des Schweigens. </w:t>
      </w:r>
    </w:p>
    <w:p w14:paraId="3B931E93" w14:textId="77777777" w:rsidR="00041CE9" w:rsidRPr="00D65892" w:rsidRDefault="00041CE9" w:rsidP="00D5484C">
      <w:pPr>
        <w:pStyle w:val="Kopfzeile"/>
        <w:tabs>
          <w:tab w:val="clear" w:pos="4536"/>
          <w:tab w:val="clear" w:pos="9072"/>
          <w:tab w:val="left" w:pos="7797"/>
        </w:tabs>
        <w:rPr>
          <w:rFonts w:asciiTheme="minorHAnsi" w:hAnsiTheme="minorHAnsi" w:cs="Calibri"/>
          <w:sz w:val="16"/>
          <w:szCs w:val="16"/>
        </w:rPr>
      </w:pPr>
    </w:p>
    <w:p w14:paraId="1608CAB1" w14:textId="77777777" w:rsidR="003A396B" w:rsidRPr="00D5484C" w:rsidRDefault="003A396B" w:rsidP="00D5484C">
      <w:pPr>
        <w:rPr>
          <w:rFonts w:asciiTheme="minorHAnsi" w:hAnsiTheme="minorHAnsi" w:cstheme="minorHAnsi"/>
          <w:i/>
          <w:color w:val="000000" w:themeColor="text1"/>
        </w:rPr>
      </w:pPr>
      <w:r w:rsidRPr="00D5484C">
        <w:rPr>
          <w:rFonts w:asciiTheme="minorHAnsi" w:hAnsiTheme="minorHAnsi" w:cstheme="minorHAnsi"/>
          <w:i/>
          <w:color w:val="000000" w:themeColor="text1"/>
        </w:rPr>
        <w:t>Der Autor:</w:t>
      </w:r>
    </w:p>
    <w:p w14:paraId="6A54A13E" w14:textId="77777777" w:rsidR="0080147E" w:rsidRPr="00D5484C" w:rsidRDefault="0080147E" w:rsidP="00D5484C">
      <w:pPr>
        <w:pStyle w:val="form-control-static"/>
        <w:spacing w:before="0" w:beforeAutospacing="0" w:after="0" w:afterAutospacing="0"/>
        <w:rPr>
          <w:rFonts w:asciiTheme="minorHAnsi" w:hAnsiTheme="minorHAnsi"/>
        </w:rPr>
      </w:pPr>
      <w:r w:rsidRPr="00D5484C">
        <w:rPr>
          <w:rFonts w:asciiTheme="minorHAnsi" w:hAnsiTheme="minorHAnsi"/>
        </w:rPr>
        <w:t xml:space="preserve">CLEMENS SEDMAK, geb. 1971, ist Theologe und Philosoph. Er ist Professor für Sozialethik an der University </w:t>
      </w:r>
      <w:proofErr w:type="spellStart"/>
      <w:r w:rsidRPr="00D5484C">
        <w:rPr>
          <w:rFonts w:asciiTheme="minorHAnsi" w:hAnsiTheme="minorHAnsi"/>
        </w:rPr>
        <w:t>of</w:t>
      </w:r>
      <w:proofErr w:type="spellEnd"/>
      <w:r w:rsidRPr="00D5484C">
        <w:rPr>
          <w:rFonts w:asciiTheme="minorHAnsi" w:hAnsiTheme="minorHAnsi"/>
        </w:rPr>
        <w:t xml:space="preserve"> Notre Dame (USA) und leitet das Zentrum für Ethik und Armutsforschung in Salzburg. Der Vater dreier Kinder ist Autor zahlreicher Bücher, die sich mit den Fragen nach dem Sinn des Lebens beschäftigen. „Das Gute leben“ liegt in fünfter Auflage vor, zuletzt veröffentlichte er gemeinsam mit dem Salzburger Erzbischof Franz Lackner „Kaum zu glauben. Annäherungen an Grundworte christlichen Lebens“.</w:t>
      </w:r>
    </w:p>
    <w:sectPr w:rsidR="0080147E" w:rsidRPr="00D5484C" w:rsidSect="0060298E">
      <w:headerReference w:type="default" r:id="rId8"/>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AD44" w14:textId="77777777" w:rsidR="00D94015" w:rsidRDefault="00D94015">
      <w:r>
        <w:separator/>
      </w:r>
    </w:p>
  </w:endnote>
  <w:endnote w:type="continuationSeparator" w:id="0">
    <w:p w14:paraId="41F3AF55" w14:textId="77777777" w:rsidR="00D94015" w:rsidRDefault="00D9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9D4A" w14:textId="77777777" w:rsidR="00D94015" w:rsidRDefault="00D94015">
      <w:r>
        <w:separator/>
      </w:r>
    </w:p>
  </w:footnote>
  <w:footnote w:type="continuationSeparator" w:id="0">
    <w:p w14:paraId="7D816467" w14:textId="77777777" w:rsidR="00D94015" w:rsidRDefault="00D94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CB02" w14:textId="77777777" w:rsidR="007A70C5" w:rsidRDefault="007A70C5" w:rsidP="007A70C5">
    <w:pPr>
      <w:rPr>
        <w:lang w:val="de-AT"/>
      </w:rPr>
    </w:pPr>
  </w:p>
  <w:p w14:paraId="62B704A9" w14:textId="77777777" w:rsidR="007A70C5" w:rsidRDefault="007A70C5" w:rsidP="007A70C5">
    <w:pPr>
      <w:rPr>
        <w:lang w:val="de-AT"/>
      </w:rPr>
    </w:pPr>
  </w:p>
  <w:p w14:paraId="223AA7D4" w14:textId="77777777" w:rsidR="007A70C5" w:rsidRDefault="007A70C5" w:rsidP="007A70C5">
    <w:pPr>
      <w:rPr>
        <w:lang w:val="de-AT"/>
      </w:rPr>
    </w:pPr>
  </w:p>
  <w:p w14:paraId="3F454117" w14:textId="77777777" w:rsidR="007A70C5" w:rsidRPr="00400EA7" w:rsidRDefault="007A70C5" w:rsidP="007A70C5">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8669663">
    <w:abstractNumId w:val="1"/>
  </w:num>
  <w:num w:numId="2" w16cid:durableId="1823430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4579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A47"/>
    <w:rsid w:val="00041CE9"/>
    <w:rsid w:val="00076D31"/>
    <w:rsid w:val="00077D7B"/>
    <w:rsid w:val="000808EE"/>
    <w:rsid w:val="000961C5"/>
    <w:rsid w:val="000966EC"/>
    <w:rsid w:val="000A0835"/>
    <w:rsid w:val="000B60D6"/>
    <w:rsid w:val="000C3046"/>
    <w:rsid w:val="00115050"/>
    <w:rsid w:val="001947C6"/>
    <w:rsid w:val="001A0EC8"/>
    <w:rsid w:val="001B3213"/>
    <w:rsid w:val="001B6BE2"/>
    <w:rsid w:val="001E5A47"/>
    <w:rsid w:val="00200174"/>
    <w:rsid w:val="002112F3"/>
    <w:rsid w:val="002218A2"/>
    <w:rsid w:val="00226A5D"/>
    <w:rsid w:val="00244526"/>
    <w:rsid w:val="002520BA"/>
    <w:rsid w:val="002B56C0"/>
    <w:rsid w:val="002C3C11"/>
    <w:rsid w:val="002D2B56"/>
    <w:rsid w:val="002E11A4"/>
    <w:rsid w:val="00310B69"/>
    <w:rsid w:val="00315193"/>
    <w:rsid w:val="003170C0"/>
    <w:rsid w:val="00323B3C"/>
    <w:rsid w:val="00387A54"/>
    <w:rsid w:val="003962F6"/>
    <w:rsid w:val="003A396B"/>
    <w:rsid w:val="003C7E2E"/>
    <w:rsid w:val="003D414D"/>
    <w:rsid w:val="00420326"/>
    <w:rsid w:val="00441573"/>
    <w:rsid w:val="00442AE9"/>
    <w:rsid w:val="00460C4C"/>
    <w:rsid w:val="004624CA"/>
    <w:rsid w:val="0047226C"/>
    <w:rsid w:val="004D5FC5"/>
    <w:rsid w:val="004E04FE"/>
    <w:rsid w:val="005165A2"/>
    <w:rsid w:val="00547855"/>
    <w:rsid w:val="00564EA3"/>
    <w:rsid w:val="005806D9"/>
    <w:rsid w:val="00582054"/>
    <w:rsid w:val="00595DD5"/>
    <w:rsid w:val="005B1DD9"/>
    <w:rsid w:val="005C6118"/>
    <w:rsid w:val="0060298E"/>
    <w:rsid w:val="006A5E86"/>
    <w:rsid w:val="007459D2"/>
    <w:rsid w:val="00775BD8"/>
    <w:rsid w:val="007A70C5"/>
    <w:rsid w:val="007B756D"/>
    <w:rsid w:val="007C5BAE"/>
    <w:rsid w:val="0080147E"/>
    <w:rsid w:val="008176D3"/>
    <w:rsid w:val="008A720A"/>
    <w:rsid w:val="00902701"/>
    <w:rsid w:val="00944A19"/>
    <w:rsid w:val="00961020"/>
    <w:rsid w:val="00966A1A"/>
    <w:rsid w:val="0098242D"/>
    <w:rsid w:val="00A177C9"/>
    <w:rsid w:val="00A23C5F"/>
    <w:rsid w:val="00A6444D"/>
    <w:rsid w:val="00A849AC"/>
    <w:rsid w:val="00A87914"/>
    <w:rsid w:val="00AA0200"/>
    <w:rsid w:val="00B403B0"/>
    <w:rsid w:val="00B967D8"/>
    <w:rsid w:val="00BA04D6"/>
    <w:rsid w:val="00BA1716"/>
    <w:rsid w:val="00BB7733"/>
    <w:rsid w:val="00BC06D0"/>
    <w:rsid w:val="00BC2634"/>
    <w:rsid w:val="00BE4AD4"/>
    <w:rsid w:val="00BF0D1D"/>
    <w:rsid w:val="00C02091"/>
    <w:rsid w:val="00C076A1"/>
    <w:rsid w:val="00C15859"/>
    <w:rsid w:val="00C20F64"/>
    <w:rsid w:val="00C22285"/>
    <w:rsid w:val="00C833B1"/>
    <w:rsid w:val="00CB2604"/>
    <w:rsid w:val="00CD0B21"/>
    <w:rsid w:val="00CE3F4A"/>
    <w:rsid w:val="00D20DB1"/>
    <w:rsid w:val="00D46E5B"/>
    <w:rsid w:val="00D5484C"/>
    <w:rsid w:val="00D65892"/>
    <w:rsid w:val="00D67AF3"/>
    <w:rsid w:val="00D94015"/>
    <w:rsid w:val="00DC5710"/>
    <w:rsid w:val="00E35BE7"/>
    <w:rsid w:val="00E64FCB"/>
    <w:rsid w:val="00F22473"/>
    <w:rsid w:val="00F65AD2"/>
    <w:rsid w:val="00F97C61"/>
    <w:rsid w:val="00FC79A3"/>
    <w:rsid w:val="00FD4A58"/>
    <w:rsid w:val="00FE4083"/>
    <w:rsid w:val="00FF52BF"/>
    <w:rsid w:val="00FF717B"/>
    <w:rsid w:val="00FF7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4951"/>
  <w15:docId w15:val="{459DB230-1A82-4622-B7D9-4CE04A1D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34"/>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3A396B"/>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customStyle="1" w:styleId="form-control-static">
    <w:name w:val="form-control-static"/>
    <w:basedOn w:val="Standard"/>
    <w:rsid w:val="0080147E"/>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1637">
      <w:bodyDiv w:val="1"/>
      <w:marLeft w:val="0"/>
      <w:marRight w:val="0"/>
      <w:marTop w:val="0"/>
      <w:marBottom w:val="0"/>
      <w:divBdr>
        <w:top w:val="none" w:sz="0" w:space="0" w:color="auto"/>
        <w:left w:val="none" w:sz="0" w:space="0" w:color="auto"/>
        <w:bottom w:val="none" w:sz="0" w:space="0" w:color="auto"/>
        <w:right w:val="none" w:sz="0" w:space="0" w:color="auto"/>
      </w:divBdr>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1073359770">
      <w:bodyDiv w:val="1"/>
      <w:marLeft w:val="0"/>
      <w:marRight w:val="0"/>
      <w:marTop w:val="0"/>
      <w:marBottom w:val="0"/>
      <w:divBdr>
        <w:top w:val="none" w:sz="0" w:space="0" w:color="auto"/>
        <w:left w:val="none" w:sz="0" w:space="0" w:color="auto"/>
        <w:bottom w:val="none" w:sz="0" w:space="0" w:color="auto"/>
        <w:right w:val="none" w:sz="0" w:space="0" w:color="auto"/>
      </w:divBdr>
      <w:divsChild>
        <w:div w:id="1543857134">
          <w:marLeft w:val="0"/>
          <w:marRight w:val="0"/>
          <w:marTop w:val="0"/>
          <w:marBottom w:val="0"/>
          <w:divBdr>
            <w:top w:val="none" w:sz="0" w:space="0" w:color="auto"/>
            <w:left w:val="none" w:sz="0" w:space="0" w:color="auto"/>
            <w:bottom w:val="none" w:sz="0" w:space="0" w:color="auto"/>
            <w:right w:val="none" w:sz="0" w:space="0" w:color="auto"/>
          </w:divBdr>
          <w:divsChild>
            <w:div w:id="798034266">
              <w:marLeft w:val="0"/>
              <w:marRight w:val="0"/>
              <w:marTop w:val="0"/>
              <w:marBottom w:val="0"/>
              <w:divBdr>
                <w:top w:val="none" w:sz="0" w:space="0" w:color="auto"/>
                <w:left w:val="none" w:sz="0" w:space="0" w:color="auto"/>
                <w:bottom w:val="none" w:sz="0" w:space="0" w:color="auto"/>
                <w:right w:val="none" w:sz="0" w:space="0" w:color="auto"/>
              </w:divBdr>
              <w:divsChild>
                <w:div w:id="37050452">
                  <w:marLeft w:val="0"/>
                  <w:marRight w:val="0"/>
                  <w:marTop w:val="0"/>
                  <w:marBottom w:val="0"/>
                  <w:divBdr>
                    <w:top w:val="none" w:sz="0" w:space="0" w:color="auto"/>
                    <w:left w:val="none" w:sz="0" w:space="0" w:color="auto"/>
                    <w:bottom w:val="none" w:sz="0" w:space="0" w:color="auto"/>
                    <w:right w:val="none" w:sz="0" w:space="0" w:color="auto"/>
                  </w:divBdr>
                  <w:divsChild>
                    <w:div w:id="1741978389">
                      <w:marLeft w:val="0"/>
                      <w:marRight w:val="0"/>
                      <w:marTop w:val="0"/>
                      <w:marBottom w:val="0"/>
                      <w:divBdr>
                        <w:top w:val="none" w:sz="0" w:space="0" w:color="auto"/>
                        <w:left w:val="none" w:sz="0" w:space="0" w:color="auto"/>
                        <w:bottom w:val="none" w:sz="0" w:space="0" w:color="auto"/>
                        <w:right w:val="none" w:sz="0" w:space="0" w:color="auto"/>
                      </w:divBdr>
                      <w:divsChild>
                        <w:div w:id="29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2019-02-13T10:02:00Z</cp:lastPrinted>
  <dcterms:created xsi:type="dcterms:W3CDTF">2023-02-13T10:55:00Z</dcterms:created>
  <dcterms:modified xsi:type="dcterms:W3CDTF">2023-02-13T10:55:00Z</dcterms:modified>
</cp:coreProperties>
</file>