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D9CF" w14:textId="77777777" w:rsidR="00BB3BFE" w:rsidRDefault="00BB3BFE" w:rsidP="00BB3BFE">
      <w:pPr>
        <w:pStyle w:val="Kopfzeile"/>
        <w:tabs>
          <w:tab w:val="clear" w:pos="4536"/>
          <w:tab w:val="clear" w:pos="9072"/>
          <w:tab w:val="left" w:pos="7797"/>
        </w:tabs>
        <w:rPr>
          <w:rFonts w:ascii="Calibri" w:hAnsi="Calibri"/>
          <w:sz w:val="28"/>
          <w:szCs w:val="28"/>
        </w:rPr>
      </w:pPr>
      <w:r w:rsidRPr="00BA0276">
        <w:rPr>
          <w:rFonts w:ascii="Calibri" w:hAnsi="Calibri"/>
          <w:noProof/>
          <w:lang w:val="de-AT" w:eastAsia="de-AT"/>
        </w:rPr>
        <w:drawing>
          <wp:anchor distT="0" distB="0" distL="114300" distR="114300" simplePos="0" relativeHeight="251657215" behindDoc="0" locked="0" layoutInCell="1" allowOverlap="1" wp14:anchorId="5B01340B" wp14:editId="58367837">
            <wp:simplePos x="0" y="0"/>
            <wp:positionH relativeFrom="margin">
              <wp:posOffset>2967355</wp:posOffset>
            </wp:positionH>
            <wp:positionV relativeFrom="paragraph">
              <wp:posOffset>-133350</wp:posOffset>
            </wp:positionV>
            <wp:extent cx="2667000" cy="3048000"/>
            <wp:effectExtent l="57150" t="57150" r="114300" b="11430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0" cy="3048000"/>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BB3BFE">
        <w:rPr>
          <w:rFonts w:ascii="Calibri" w:hAnsi="Calibri"/>
          <w:sz w:val="28"/>
          <w:szCs w:val="28"/>
        </w:rPr>
        <w:t xml:space="preserve">Birgit und Georg Bydlinski / </w:t>
      </w:r>
    </w:p>
    <w:p w14:paraId="732EB6CF" w14:textId="77777777" w:rsidR="00BB3BFE" w:rsidRPr="00BB3BFE" w:rsidRDefault="00BB3BFE" w:rsidP="00BB3BFE">
      <w:pPr>
        <w:tabs>
          <w:tab w:val="right" w:pos="9072"/>
        </w:tabs>
        <w:rPr>
          <w:rFonts w:ascii="Calibri" w:hAnsi="Calibri"/>
          <w:sz w:val="28"/>
          <w:szCs w:val="28"/>
        </w:rPr>
      </w:pPr>
      <w:r w:rsidRPr="00BB3BFE">
        <w:rPr>
          <w:rFonts w:ascii="Calibri" w:hAnsi="Calibri"/>
          <w:sz w:val="28"/>
          <w:szCs w:val="28"/>
        </w:rPr>
        <w:t>Birgitta Heiskel</w:t>
      </w:r>
    </w:p>
    <w:p w14:paraId="62281085" w14:textId="77777777" w:rsidR="00BB3BFE" w:rsidRPr="00BB3BFE" w:rsidRDefault="00BB3BFE" w:rsidP="00BB3BFE">
      <w:pPr>
        <w:tabs>
          <w:tab w:val="right" w:pos="9072"/>
        </w:tabs>
        <w:rPr>
          <w:rFonts w:ascii="Calibri" w:hAnsi="Calibri"/>
          <w:b/>
          <w:sz w:val="28"/>
          <w:szCs w:val="28"/>
        </w:rPr>
      </w:pPr>
      <w:r w:rsidRPr="00BB3BFE">
        <w:rPr>
          <w:rFonts w:ascii="Calibri" w:hAnsi="Calibri"/>
          <w:b/>
          <w:sz w:val="28"/>
          <w:szCs w:val="28"/>
        </w:rPr>
        <w:t xml:space="preserve">Mein Album </w:t>
      </w:r>
      <w:r w:rsidR="00445214">
        <w:rPr>
          <w:rFonts w:ascii="Calibri" w:hAnsi="Calibri"/>
          <w:b/>
          <w:sz w:val="28"/>
          <w:szCs w:val="28"/>
        </w:rPr>
        <w:t>zur</w:t>
      </w:r>
      <w:r w:rsidRPr="00BB3BFE">
        <w:rPr>
          <w:rFonts w:ascii="Calibri" w:hAnsi="Calibri"/>
          <w:b/>
          <w:sz w:val="28"/>
          <w:szCs w:val="28"/>
        </w:rPr>
        <w:t xml:space="preserve"> Erstkommunion </w:t>
      </w:r>
    </w:p>
    <w:p w14:paraId="360E98C1" w14:textId="77777777" w:rsidR="00A37E05" w:rsidRPr="0038763B" w:rsidRDefault="00AB3BBD" w:rsidP="00A37E05">
      <w:pPr>
        <w:pStyle w:val="Kopfzeile"/>
        <w:tabs>
          <w:tab w:val="clear" w:pos="4536"/>
          <w:tab w:val="clear" w:pos="9072"/>
          <w:tab w:val="left" w:pos="7797"/>
        </w:tabs>
        <w:rPr>
          <w:rFonts w:asciiTheme="minorHAnsi" w:hAnsiTheme="minorHAnsi" w:cs="Calibri"/>
          <w:i/>
          <w:sz w:val="22"/>
          <w:szCs w:val="28"/>
        </w:rPr>
      </w:pPr>
      <w:r>
        <w:rPr>
          <w:rFonts w:asciiTheme="minorHAnsi" w:hAnsiTheme="minorHAnsi" w:cs="Calibri"/>
          <w:i/>
          <w:sz w:val="22"/>
          <w:szCs w:val="28"/>
        </w:rPr>
        <w:br/>
      </w:r>
    </w:p>
    <w:p w14:paraId="6907072B" w14:textId="77777777" w:rsidR="00BB3BFE" w:rsidRPr="00AB3BBD" w:rsidRDefault="00BB3BFE" w:rsidP="00BB3BFE">
      <w:pPr>
        <w:tabs>
          <w:tab w:val="right" w:pos="9072"/>
        </w:tabs>
        <w:rPr>
          <w:rFonts w:ascii="Calibri" w:hAnsi="Calibri"/>
          <w:i/>
          <w:sz w:val="22"/>
          <w:szCs w:val="22"/>
        </w:rPr>
      </w:pPr>
      <w:r w:rsidRPr="00AB3BBD">
        <w:rPr>
          <w:rFonts w:ascii="Calibri" w:hAnsi="Calibri"/>
          <w:i/>
          <w:sz w:val="22"/>
          <w:szCs w:val="22"/>
        </w:rPr>
        <w:t xml:space="preserve">32 Seiten, </w:t>
      </w:r>
      <w:proofErr w:type="spellStart"/>
      <w:r w:rsidRPr="00AB3BBD">
        <w:rPr>
          <w:rFonts w:ascii="Calibri" w:hAnsi="Calibri"/>
          <w:i/>
          <w:sz w:val="22"/>
          <w:szCs w:val="22"/>
        </w:rPr>
        <w:t>durchg</w:t>
      </w:r>
      <w:proofErr w:type="spellEnd"/>
      <w:r w:rsidRPr="00AB3BBD">
        <w:rPr>
          <w:rFonts w:ascii="Calibri" w:hAnsi="Calibri"/>
          <w:i/>
          <w:sz w:val="22"/>
          <w:szCs w:val="22"/>
        </w:rPr>
        <w:t xml:space="preserve">. farbig illustriert, </w:t>
      </w:r>
    </w:p>
    <w:p w14:paraId="4DAADB68" w14:textId="77777777" w:rsidR="00BB3BFE" w:rsidRPr="00AB3BBD" w:rsidRDefault="00BB3BFE" w:rsidP="00BB3BFE">
      <w:pPr>
        <w:tabs>
          <w:tab w:val="right" w:pos="9072"/>
        </w:tabs>
        <w:rPr>
          <w:rFonts w:ascii="Calibri" w:hAnsi="Calibri"/>
          <w:i/>
          <w:sz w:val="22"/>
          <w:szCs w:val="22"/>
        </w:rPr>
      </w:pPr>
      <w:r w:rsidRPr="00AB3BBD">
        <w:rPr>
          <w:rFonts w:ascii="Calibri" w:hAnsi="Calibri"/>
          <w:i/>
          <w:sz w:val="22"/>
          <w:szCs w:val="22"/>
        </w:rPr>
        <w:t>21 x 24 cm, geb</w:t>
      </w:r>
      <w:r w:rsidR="00C31460">
        <w:rPr>
          <w:rFonts w:ascii="Calibri" w:hAnsi="Calibri"/>
          <w:i/>
          <w:sz w:val="22"/>
          <w:szCs w:val="22"/>
        </w:rPr>
        <w:t xml:space="preserve">., </w:t>
      </w:r>
      <w:r w:rsidRPr="00AB3BBD">
        <w:rPr>
          <w:rFonts w:ascii="Calibri" w:hAnsi="Calibri"/>
          <w:i/>
          <w:sz w:val="22"/>
          <w:szCs w:val="22"/>
        </w:rPr>
        <w:t>wattiert, halbleinen</w:t>
      </w:r>
    </w:p>
    <w:p w14:paraId="2EAFF601" w14:textId="77777777" w:rsidR="00BB3BFE" w:rsidRPr="00AB3BBD" w:rsidRDefault="00BB3BFE" w:rsidP="00BB3BFE">
      <w:pPr>
        <w:tabs>
          <w:tab w:val="right" w:pos="9072"/>
        </w:tabs>
        <w:rPr>
          <w:rFonts w:ascii="Calibri" w:hAnsi="Calibri"/>
          <w:i/>
          <w:sz w:val="22"/>
          <w:szCs w:val="22"/>
        </w:rPr>
      </w:pPr>
      <w:r w:rsidRPr="00AB3BBD">
        <w:rPr>
          <w:rFonts w:ascii="Calibri" w:hAnsi="Calibri"/>
          <w:i/>
          <w:sz w:val="22"/>
          <w:szCs w:val="22"/>
        </w:rPr>
        <w:t>ISBN 978-3-7022-3727-1</w:t>
      </w:r>
    </w:p>
    <w:p w14:paraId="2F7D5A4F" w14:textId="77777777" w:rsidR="00BB3BFE" w:rsidRPr="00AB3BBD" w:rsidRDefault="00BB3BFE" w:rsidP="00BB3BFE">
      <w:pPr>
        <w:tabs>
          <w:tab w:val="left" w:pos="7797"/>
        </w:tabs>
        <w:rPr>
          <w:rFonts w:ascii="Calibri" w:hAnsi="Calibri"/>
          <w:i/>
          <w:sz w:val="22"/>
          <w:szCs w:val="22"/>
        </w:rPr>
      </w:pPr>
      <w:r w:rsidRPr="00AB3BBD">
        <w:rPr>
          <w:rFonts w:ascii="Calibri" w:hAnsi="Calibri"/>
          <w:i/>
          <w:sz w:val="22"/>
          <w:szCs w:val="22"/>
        </w:rPr>
        <w:t>Tyrolia-Verlag, Innsbruck–Wien 2020</w:t>
      </w:r>
    </w:p>
    <w:p w14:paraId="76FE4949" w14:textId="30B36299" w:rsidR="00BB3BFE" w:rsidRPr="00AB3BBD" w:rsidRDefault="00BB3BFE" w:rsidP="00BB3BFE">
      <w:pPr>
        <w:tabs>
          <w:tab w:val="right" w:pos="9072"/>
        </w:tabs>
        <w:rPr>
          <w:rFonts w:ascii="Calibri" w:hAnsi="Calibri"/>
          <w:i/>
          <w:sz w:val="22"/>
          <w:szCs w:val="22"/>
        </w:rPr>
      </w:pPr>
      <w:r w:rsidRPr="00AB3BBD">
        <w:rPr>
          <w:rFonts w:ascii="Calibri" w:hAnsi="Calibri"/>
          <w:i/>
          <w:sz w:val="22"/>
          <w:szCs w:val="22"/>
        </w:rPr>
        <w:t xml:space="preserve">€ </w:t>
      </w:r>
      <w:r w:rsidR="003437CC">
        <w:rPr>
          <w:rFonts w:ascii="Calibri" w:hAnsi="Calibri"/>
          <w:i/>
          <w:sz w:val="22"/>
          <w:szCs w:val="22"/>
        </w:rPr>
        <w:t>18</w:t>
      </w:r>
    </w:p>
    <w:p w14:paraId="144E6564" w14:textId="77777777" w:rsidR="00A37E05" w:rsidRDefault="00A37E05" w:rsidP="00A37E05">
      <w:pPr>
        <w:tabs>
          <w:tab w:val="right" w:pos="9072"/>
        </w:tabs>
        <w:rPr>
          <w:rFonts w:ascii="Calibri" w:hAnsi="Calibri"/>
          <w:i/>
        </w:rPr>
      </w:pPr>
    </w:p>
    <w:p w14:paraId="1E946826" w14:textId="77777777" w:rsidR="00A37E05" w:rsidRDefault="00A37E05" w:rsidP="00A37E05">
      <w:pPr>
        <w:tabs>
          <w:tab w:val="right" w:pos="9072"/>
        </w:tabs>
        <w:rPr>
          <w:rFonts w:ascii="Calibri" w:hAnsi="Calibri"/>
        </w:rPr>
      </w:pPr>
    </w:p>
    <w:p w14:paraId="3E6C43D6" w14:textId="77777777" w:rsidR="00AB3BBD" w:rsidRDefault="00BB3BFE" w:rsidP="00BB3BFE">
      <w:pPr>
        <w:rPr>
          <w:rFonts w:asciiTheme="minorHAnsi" w:hAnsiTheme="minorHAnsi"/>
          <w:b/>
          <w:sz w:val="22"/>
          <w:szCs w:val="22"/>
        </w:rPr>
      </w:pPr>
      <w:r w:rsidRPr="00AB3BBD">
        <w:rPr>
          <w:rFonts w:asciiTheme="minorHAnsi" w:hAnsiTheme="minorHAnsi"/>
          <w:b/>
          <w:sz w:val="22"/>
          <w:szCs w:val="22"/>
        </w:rPr>
        <w:t xml:space="preserve">Ein besonderer Tag </w:t>
      </w:r>
    </w:p>
    <w:p w14:paraId="5A732DE6" w14:textId="77777777" w:rsidR="00BB3BFE" w:rsidRPr="00AB3BBD" w:rsidRDefault="00BB3BFE" w:rsidP="00BB3BFE">
      <w:pPr>
        <w:rPr>
          <w:rFonts w:asciiTheme="minorHAnsi" w:hAnsiTheme="minorHAnsi"/>
          <w:b/>
          <w:sz w:val="22"/>
          <w:szCs w:val="22"/>
        </w:rPr>
      </w:pPr>
      <w:r w:rsidRPr="00AB3BBD">
        <w:rPr>
          <w:rFonts w:asciiTheme="minorHAnsi" w:hAnsiTheme="minorHAnsi"/>
          <w:b/>
          <w:sz w:val="22"/>
          <w:szCs w:val="22"/>
        </w:rPr>
        <w:t>mit besonderen Erinnerungen</w:t>
      </w:r>
    </w:p>
    <w:p w14:paraId="0FB4C37F" w14:textId="77777777" w:rsidR="00BB3BFE" w:rsidRPr="00AB3BBD" w:rsidRDefault="00BB3BFE" w:rsidP="00BB3BFE">
      <w:pPr>
        <w:rPr>
          <w:sz w:val="22"/>
          <w:szCs w:val="22"/>
        </w:rPr>
      </w:pPr>
    </w:p>
    <w:p w14:paraId="24BCAB0B" w14:textId="77777777" w:rsidR="00BB3BFE" w:rsidRPr="00AB3BBD" w:rsidRDefault="00BB3BFE" w:rsidP="00BB3BFE">
      <w:pPr>
        <w:rPr>
          <w:rFonts w:ascii="Calibri" w:hAnsi="Calibri"/>
          <w:sz w:val="22"/>
          <w:szCs w:val="22"/>
        </w:rPr>
      </w:pPr>
      <w:r w:rsidRPr="00AB3BBD">
        <w:rPr>
          <w:rFonts w:ascii="Calibri" w:hAnsi="Calibri"/>
          <w:sz w:val="22"/>
          <w:szCs w:val="22"/>
        </w:rPr>
        <w:t xml:space="preserve">Die Erstkommunion – ein großes Fest für die Kinder und ihre Familien. Über Wochen </w:t>
      </w:r>
      <w:r w:rsidR="00AB3BBD" w:rsidRPr="00AB3BBD">
        <w:rPr>
          <w:rFonts w:ascii="Calibri" w:hAnsi="Calibri"/>
          <w:sz w:val="22"/>
          <w:szCs w:val="22"/>
        </w:rPr>
        <w:t>haben sie sich</w:t>
      </w:r>
      <w:r w:rsidRPr="00AB3BBD">
        <w:rPr>
          <w:rFonts w:ascii="Calibri" w:hAnsi="Calibri"/>
          <w:sz w:val="22"/>
          <w:szCs w:val="22"/>
        </w:rPr>
        <w:t xml:space="preserve"> darauf vorbereitet, </w:t>
      </w:r>
      <w:r w:rsidR="00AB3BBD" w:rsidRPr="00AB3BBD">
        <w:rPr>
          <w:rFonts w:ascii="Calibri" w:hAnsi="Calibri"/>
          <w:sz w:val="22"/>
          <w:szCs w:val="22"/>
        </w:rPr>
        <w:t xml:space="preserve">wurden </w:t>
      </w:r>
      <w:r w:rsidRPr="00AB3BBD">
        <w:rPr>
          <w:rFonts w:ascii="Calibri" w:hAnsi="Calibri"/>
          <w:sz w:val="22"/>
          <w:szCs w:val="22"/>
        </w:rPr>
        <w:t xml:space="preserve">in dieses besondere Sakrament sowie in kirchlich-religiöse Inhalte ganz allgemein, vielleicht </w:t>
      </w:r>
      <w:r w:rsidR="00AB3BBD" w:rsidRPr="00AB3BBD">
        <w:rPr>
          <w:rFonts w:ascii="Calibri" w:hAnsi="Calibri"/>
          <w:sz w:val="22"/>
          <w:szCs w:val="22"/>
        </w:rPr>
        <w:t xml:space="preserve">haben sie </w:t>
      </w:r>
      <w:r w:rsidRPr="00AB3BBD">
        <w:rPr>
          <w:rFonts w:ascii="Calibri" w:hAnsi="Calibri"/>
          <w:sz w:val="22"/>
          <w:szCs w:val="22"/>
        </w:rPr>
        <w:t xml:space="preserve">sogar ein Versöhnungsfest gefeiert sowie gemeinsam Brot gebacken. Eine besondere Zeit und eine besondere Feier also. Und eine Zeit, die gerne in Erinnerung behalten werden will. </w:t>
      </w:r>
    </w:p>
    <w:p w14:paraId="74FA788B" w14:textId="77777777" w:rsidR="00BB3BFE" w:rsidRPr="00AB3BBD" w:rsidRDefault="00BB3BFE" w:rsidP="00BB3BFE">
      <w:pPr>
        <w:rPr>
          <w:rFonts w:ascii="Calibri" w:hAnsi="Calibri"/>
          <w:sz w:val="22"/>
          <w:szCs w:val="22"/>
        </w:rPr>
      </w:pPr>
      <w:r w:rsidRPr="00AB3BBD">
        <w:rPr>
          <w:rFonts w:ascii="Calibri" w:hAnsi="Calibri"/>
          <w:sz w:val="22"/>
          <w:szCs w:val="22"/>
        </w:rPr>
        <w:t>Die beiden bekannten und renommierten Religionspädagogen Birgit und Georg Bydlinski haben dazu dieses Album erstellt – basierend auf ihrer umfassenden praktischen sowie auch theologisch-wissenschaftlichen Erfahrung im Bereich der Erstkommunion.</w:t>
      </w:r>
    </w:p>
    <w:p w14:paraId="47EF6B80" w14:textId="77777777" w:rsidR="00BB3BFE" w:rsidRPr="00AB3BBD" w:rsidRDefault="00BB3BFE" w:rsidP="00BB3BFE">
      <w:pPr>
        <w:rPr>
          <w:rFonts w:ascii="Calibri" w:hAnsi="Calibri"/>
          <w:sz w:val="22"/>
          <w:szCs w:val="22"/>
        </w:rPr>
      </w:pPr>
      <w:r w:rsidRPr="00AB3BBD">
        <w:rPr>
          <w:rFonts w:ascii="Calibri" w:hAnsi="Calibri"/>
          <w:sz w:val="22"/>
          <w:szCs w:val="22"/>
        </w:rPr>
        <w:t xml:space="preserve">Ganz nach Usus bietet dieses Album natürlich Raum und Platz für ganz persönliche Einträge, für Fotos und Zeichnungen, für das Festhalten bestimmter Informationen, Namen und Angaben, die mit diesem Ereignis verbunden sind. </w:t>
      </w:r>
    </w:p>
    <w:p w14:paraId="46FBE2D8" w14:textId="77777777" w:rsidR="00AB3BBD" w:rsidRPr="00AB3BBD" w:rsidRDefault="00BB3BFE" w:rsidP="00BB3BFE">
      <w:pPr>
        <w:rPr>
          <w:rFonts w:ascii="Calibri" w:hAnsi="Calibri"/>
          <w:sz w:val="22"/>
          <w:szCs w:val="22"/>
        </w:rPr>
      </w:pPr>
      <w:r w:rsidRPr="00AB3BBD">
        <w:rPr>
          <w:rFonts w:ascii="Calibri" w:hAnsi="Calibri"/>
          <w:sz w:val="22"/>
          <w:szCs w:val="22"/>
        </w:rPr>
        <w:t xml:space="preserve">Zusätzlich enthält es zahlreiche (selbst verfasste) kurze Texte, Gedichte, Gebete und </w:t>
      </w:r>
    </w:p>
    <w:p w14:paraId="483A4E09" w14:textId="77777777" w:rsidR="00AB3BBD" w:rsidRPr="00AB3BBD" w:rsidRDefault="00BB3BFE" w:rsidP="00BB3BFE">
      <w:pPr>
        <w:rPr>
          <w:rFonts w:ascii="Calibri" w:hAnsi="Calibri"/>
          <w:sz w:val="22"/>
          <w:szCs w:val="22"/>
        </w:rPr>
      </w:pPr>
      <w:r w:rsidRPr="00AB3BBD">
        <w:rPr>
          <w:rFonts w:ascii="Calibri" w:hAnsi="Calibri"/>
          <w:sz w:val="22"/>
          <w:szCs w:val="22"/>
        </w:rPr>
        <w:t xml:space="preserve">Sprüche, die das Besondere dieser Zeit in den Mittelpunkt rücken, an bestimmte Themen anknüpfen, noch einmal eine Reflexion, ein Erinnern an spezielle Inhalte, Gespräche, </w:t>
      </w:r>
    </w:p>
    <w:p w14:paraId="7FD099BD" w14:textId="77777777" w:rsidR="00BB3BFE" w:rsidRPr="00AB3BBD" w:rsidRDefault="00BB3BFE" w:rsidP="00BB3BFE">
      <w:pPr>
        <w:rPr>
          <w:rFonts w:ascii="Calibri" w:hAnsi="Calibri"/>
          <w:sz w:val="22"/>
          <w:szCs w:val="22"/>
        </w:rPr>
      </w:pPr>
      <w:r w:rsidRPr="00AB3BBD">
        <w:rPr>
          <w:rFonts w:ascii="Calibri" w:hAnsi="Calibri"/>
          <w:sz w:val="22"/>
          <w:szCs w:val="22"/>
        </w:rPr>
        <w:t xml:space="preserve">Gefühle ermöglichen. </w:t>
      </w:r>
    </w:p>
    <w:p w14:paraId="00A6EC23" w14:textId="77777777" w:rsidR="00BB3BFE" w:rsidRPr="00AB3BBD" w:rsidRDefault="00BB3BFE" w:rsidP="00BB3BFE">
      <w:pPr>
        <w:rPr>
          <w:rFonts w:ascii="Calibri" w:hAnsi="Calibri"/>
          <w:sz w:val="22"/>
          <w:szCs w:val="22"/>
        </w:rPr>
      </w:pPr>
      <w:r w:rsidRPr="00AB3BBD">
        <w:rPr>
          <w:rFonts w:ascii="Calibri" w:hAnsi="Calibri"/>
          <w:sz w:val="22"/>
          <w:szCs w:val="22"/>
        </w:rPr>
        <w:t xml:space="preserve">Birgitta Heiskel gibt all diesen Erinnerungen einen fröhlich-frischen Rahmen, schafft mit ihren Bildern eine Verknüpfung zwischen den Inhalten der Erstkommunion und Symbolen aus Tier- und Pflanzenwelt und bettet so das ganz Persönliche und Eigene in die komplette Schöpfung ein. </w:t>
      </w:r>
    </w:p>
    <w:p w14:paraId="1EBDB396" w14:textId="77777777" w:rsidR="00BB3BFE" w:rsidRPr="00AB3BBD" w:rsidRDefault="00BB3BFE" w:rsidP="00BB3BFE">
      <w:pPr>
        <w:rPr>
          <w:rFonts w:ascii="Calibri" w:hAnsi="Calibri"/>
          <w:sz w:val="22"/>
          <w:szCs w:val="22"/>
        </w:rPr>
      </w:pPr>
    </w:p>
    <w:p w14:paraId="6E9F5629" w14:textId="77777777" w:rsidR="00BB3BFE" w:rsidRPr="00AB3BBD" w:rsidRDefault="00BB3BFE" w:rsidP="00BB3BFE">
      <w:pPr>
        <w:rPr>
          <w:rFonts w:ascii="Calibri" w:hAnsi="Calibri"/>
          <w:b/>
          <w:sz w:val="22"/>
          <w:szCs w:val="22"/>
        </w:rPr>
      </w:pPr>
      <w:r w:rsidRPr="00AB3BBD">
        <w:rPr>
          <w:rFonts w:ascii="Calibri" w:hAnsi="Calibri"/>
          <w:b/>
          <w:sz w:val="22"/>
          <w:szCs w:val="22"/>
        </w:rPr>
        <w:t xml:space="preserve">Mein ganz persönliches, </w:t>
      </w:r>
      <w:proofErr w:type="spellStart"/>
      <w:r w:rsidRPr="00AB3BBD">
        <w:rPr>
          <w:rFonts w:ascii="Calibri" w:hAnsi="Calibri"/>
          <w:b/>
          <w:sz w:val="22"/>
          <w:szCs w:val="22"/>
        </w:rPr>
        <w:t>allereigenstes</w:t>
      </w:r>
      <w:proofErr w:type="spellEnd"/>
      <w:r w:rsidRPr="00AB3BBD">
        <w:rPr>
          <w:rFonts w:ascii="Calibri" w:hAnsi="Calibri"/>
          <w:b/>
          <w:sz w:val="22"/>
          <w:szCs w:val="22"/>
        </w:rPr>
        <w:t>, unverwechselbares Album zur Erstkommunion</w:t>
      </w:r>
    </w:p>
    <w:p w14:paraId="71B951F9" w14:textId="77777777" w:rsidR="00BB3BFE" w:rsidRPr="00AB3BBD" w:rsidRDefault="00DE2B34" w:rsidP="00BB3BFE">
      <w:pPr>
        <w:rPr>
          <w:rFonts w:ascii="Calibri" w:hAnsi="Calibri"/>
          <w:sz w:val="22"/>
          <w:szCs w:val="22"/>
        </w:rPr>
      </w:pPr>
      <w:r>
        <w:rPr>
          <w:rFonts w:ascii="Calibri" w:hAnsi="Calibri"/>
          <w:sz w:val="22"/>
          <w:szCs w:val="22"/>
        </w:rPr>
        <w:br/>
      </w:r>
    </w:p>
    <w:p w14:paraId="6D8AB56A" w14:textId="77777777" w:rsidR="00BB3BFE" w:rsidRPr="00AB3BBD" w:rsidRDefault="00BB3BFE" w:rsidP="00BB3BFE">
      <w:pPr>
        <w:rPr>
          <w:rFonts w:asciiTheme="minorHAnsi" w:hAnsiTheme="minorHAnsi"/>
          <w:b/>
          <w:i/>
          <w:sz w:val="22"/>
          <w:szCs w:val="22"/>
        </w:rPr>
      </w:pPr>
      <w:r w:rsidRPr="00AB3BBD">
        <w:rPr>
          <w:rFonts w:asciiTheme="minorHAnsi" w:hAnsiTheme="minorHAnsi"/>
          <w:b/>
          <w:i/>
          <w:sz w:val="22"/>
          <w:szCs w:val="22"/>
        </w:rPr>
        <w:t>Die AutorInnen und die Illustratorin</w:t>
      </w:r>
    </w:p>
    <w:p w14:paraId="7D5E9C5D" w14:textId="77777777" w:rsidR="00BB3BFE" w:rsidRPr="00AB3BBD" w:rsidRDefault="00BB3BFE" w:rsidP="00BB3BFE">
      <w:pPr>
        <w:rPr>
          <w:rFonts w:asciiTheme="minorHAnsi" w:hAnsiTheme="minorHAnsi" w:cs="Calibri"/>
          <w:smallCaps/>
          <w:sz w:val="22"/>
          <w:szCs w:val="22"/>
        </w:rPr>
      </w:pPr>
      <w:r w:rsidRPr="00AB3BBD">
        <w:rPr>
          <w:rFonts w:ascii="Calibri" w:hAnsi="Calibri"/>
          <w:smallCaps/>
          <w:sz w:val="22"/>
          <w:szCs w:val="22"/>
        </w:rPr>
        <w:t xml:space="preserve">Birgit Bydlinski, </w:t>
      </w:r>
      <w:r w:rsidRPr="00AB3BBD">
        <w:rPr>
          <w:rFonts w:ascii="Calibri" w:hAnsi="Calibri"/>
          <w:sz w:val="22"/>
          <w:szCs w:val="22"/>
        </w:rPr>
        <w:t xml:space="preserve">geb. 1955, Dr. </w:t>
      </w:r>
      <w:proofErr w:type="spellStart"/>
      <w:r w:rsidRPr="00AB3BBD">
        <w:rPr>
          <w:rFonts w:ascii="Calibri" w:hAnsi="Calibri"/>
          <w:sz w:val="22"/>
          <w:szCs w:val="22"/>
        </w:rPr>
        <w:t>Theol</w:t>
      </w:r>
      <w:proofErr w:type="spellEnd"/>
      <w:r w:rsidRPr="00AB3BBD">
        <w:rPr>
          <w:rFonts w:ascii="Calibri" w:hAnsi="Calibri"/>
          <w:sz w:val="22"/>
          <w:szCs w:val="22"/>
        </w:rPr>
        <w:t xml:space="preserve">. (Dissertation über Kinderbibeln), unterrichtete Religion an AHS und Volksschulen. Gemeinsam mit ihrem Mann verfasste sie mehrere Bücher, darunter eine Kinderbibel. </w:t>
      </w:r>
    </w:p>
    <w:p w14:paraId="31A19B8A" w14:textId="77777777" w:rsidR="00BB3BFE" w:rsidRPr="00AB3BBD" w:rsidRDefault="00BB3BFE" w:rsidP="00BB3BFE">
      <w:pPr>
        <w:rPr>
          <w:rFonts w:asciiTheme="minorHAnsi" w:hAnsiTheme="minorHAnsi" w:cs="Calibri"/>
          <w:smallCaps/>
          <w:sz w:val="22"/>
          <w:szCs w:val="22"/>
        </w:rPr>
      </w:pPr>
      <w:r w:rsidRPr="00AB3BBD">
        <w:rPr>
          <w:rFonts w:asciiTheme="minorHAnsi" w:hAnsiTheme="minorHAnsi" w:cs="Calibri"/>
          <w:smallCaps/>
          <w:sz w:val="22"/>
          <w:szCs w:val="22"/>
        </w:rPr>
        <w:t xml:space="preserve">Georg Bydlinski, </w:t>
      </w:r>
      <w:r w:rsidRPr="00AB3BBD">
        <w:rPr>
          <w:rFonts w:asciiTheme="minorHAnsi" w:hAnsiTheme="minorHAnsi" w:cs="Calibri"/>
          <w:sz w:val="22"/>
          <w:szCs w:val="22"/>
        </w:rPr>
        <w:t>geb.</w:t>
      </w:r>
      <w:r w:rsidRPr="00AB3BBD">
        <w:rPr>
          <w:rFonts w:asciiTheme="minorHAnsi" w:hAnsiTheme="minorHAnsi" w:cs="Calibri"/>
          <w:smallCaps/>
          <w:sz w:val="22"/>
          <w:szCs w:val="22"/>
        </w:rPr>
        <w:t xml:space="preserve"> </w:t>
      </w:r>
      <w:r w:rsidRPr="00AB3BBD">
        <w:rPr>
          <w:rFonts w:asciiTheme="minorHAnsi" w:hAnsiTheme="minorHAnsi" w:cs="Calibri"/>
          <w:sz w:val="22"/>
          <w:szCs w:val="22"/>
        </w:rPr>
        <w:t xml:space="preserve">1956 in Graz, studierte Anglistik und Religionspädagogik an der Universität Wien. Seit 1982 ist er freier Schriftsteller. Er hat </w:t>
      </w:r>
      <w:r w:rsidR="00AB3BBD">
        <w:rPr>
          <w:rFonts w:asciiTheme="minorHAnsi" w:hAnsiTheme="minorHAnsi" w:cs="Calibri"/>
          <w:sz w:val="22"/>
          <w:szCs w:val="22"/>
        </w:rPr>
        <w:t xml:space="preserve">über </w:t>
      </w:r>
      <w:r w:rsidRPr="00AB3BBD">
        <w:rPr>
          <w:rFonts w:asciiTheme="minorHAnsi" w:hAnsiTheme="minorHAnsi" w:cs="Calibri"/>
          <w:sz w:val="22"/>
          <w:szCs w:val="22"/>
        </w:rPr>
        <w:t xml:space="preserve">80 Bücher veröffentlicht und zahlreiche Auszeichnungen erhalten.  </w:t>
      </w:r>
    </w:p>
    <w:p w14:paraId="1FD8CB6F" w14:textId="77777777" w:rsidR="00B959BE" w:rsidRPr="00AB3BBD" w:rsidRDefault="00BB3BFE" w:rsidP="00AB3BBD">
      <w:pPr>
        <w:pStyle w:val="NurText"/>
        <w:rPr>
          <w:szCs w:val="22"/>
        </w:rPr>
      </w:pPr>
      <w:r w:rsidRPr="00AB3BBD">
        <w:rPr>
          <w:smallCaps/>
          <w:szCs w:val="22"/>
        </w:rPr>
        <w:t>Birgitta Heiskel</w:t>
      </w:r>
      <w:r w:rsidRPr="00AB3BBD">
        <w:rPr>
          <w:szCs w:val="22"/>
        </w:rPr>
        <w:t>, geboren 1962 in Frankfurt/Main. Studierte an der Hochschule für Bildende Künste in Braunschweig und ist seit 1990 als freischaffende Illustratorin hauptsächlich für Buch- und Zeitschriftenverlage in Wien tätig. Für ihre Kinderbuchillustrationen wurde sie bereits mehrfach ausgezeichnet (u. a. mit dem Österreichischen Kinder- und Jugendbuchpreis).</w:t>
      </w:r>
      <w:r w:rsidRPr="00AB3BBD">
        <w:rPr>
          <w:rStyle w:val="apple-converted-space"/>
          <w:szCs w:val="22"/>
        </w:rPr>
        <w:t> </w:t>
      </w:r>
    </w:p>
    <w:sectPr w:rsidR="00B959BE" w:rsidRPr="00AB3BBD" w:rsidSect="006C50A6">
      <w:headerReference w:type="default" r:id="rId8"/>
      <w:pgSz w:w="11906" w:h="16838"/>
      <w:pgMar w:top="1417" w:right="1416"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A0AD" w14:textId="77777777" w:rsidR="00373B6B" w:rsidRDefault="00373B6B">
      <w:r>
        <w:separator/>
      </w:r>
    </w:p>
  </w:endnote>
  <w:endnote w:type="continuationSeparator" w:id="0">
    <w:p w14:paraId="50DD230B" w14:textId="77777777" w:rsidR="00373B6B" w:rsidRDefault="0037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B73D" w14:textId="77777777" w:rsidR="00373B6B" w:rsidRDefault="00373B6B">
      <w:r>
        <w:separator/>
      </w:r>
    </w:p>
  </w:footnote>
  <w:footnote w:type="continuationSeparator" w:id="0">
    <w:p w14:paraId="5FB395EE" w14:textId="77777777" w:rsidR="00373B6B" w:rsidRDefault="0037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657A" w14:textId="77777777" w:rsidR="00DE2B34" w:rsidRDefault="00DE2B34" w:rsidP="00DE2B34">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p w14:paraId="1354F149" w14:textId="77777777" w:rsidR="00DE2B34" w:rsidRPr="00040C9B" w:rsidRDefault="00DE2B34" w:rsidP="00DE2B34">
    <w:pPr>
      <w:pStyle w:val="Kopfzeile"/>
    </w:pPr>
  </w:p>
  <w:p w14:paraId="3CB929A7" w14:textId="77777777" w:rsidR="00882743" w:rsidRPr="00882743" w:rsidRDefault="00882743" w:rsidP="008827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15:restartNumberingAfterBreak="0">
    <w:nsid w:val="51270CD0"/>
    <w:multiLevelType w:val="hybridMultilevel"/>
    <w:tmpl w:val="82B00AEE"/>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631864998">
    <w:abstractNumId w:val="0"/>
  </w:num>
  <w:num w:numId="2" w16cid:durableId="642394767">
    <w:abstractNumId w:val="1"/>
  </w:num>
  <w:num w:numId="3" w16cid:durableId="627391994">
    <w:abstractNumId w:val="4"/>
  </w:num>
  <w:num w:numId="4" w16cid:durableId="664433764">
    <w:abstractNumId w:val="2"/>
  </w:num>
  <w:num w:numId="5" w16cid:durableId="1280986726">
    <w:abstractNumId w:val="5"/>
  </w:num>
  <w:num w:numId="6" w16cid:durableId="144611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9B1"/>
    <w:rsid w:val="001233F6"/>
    <w:rsid w:val="00147F07"/>
    <w:rsid w:val="001571A7"/>
    <w:rsid w:val="00182CA8"/>
    <w:rsid w:val="001B401E"/>
    <w:rsid w:val="001C1757"/>
    <w:rsid w:val="001D095C"/>
    <w:rsid w:val="001D4D44"/>
    <w:rsid w:val="001D5CBA"/>
    <w:rsid w:val="001E5711"/>
    <w:rsid w:val="00201270"/>
    <w:rsid w:val="002042A6"/>
    <w:rsid w:val="0021733F"/>
    <w:rsid w:val="00217A06"/>
    <w:rsid w:val="002217F1"/>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7CC"/>
    <w:rsid w:val="003438FF"/>
    <w:rsid w:val="00373B6B"/>
    <w:rsid w:val="0037622A"/>
    <w:rsid w:val="00380F9D"/>
    <w:rsid w:val="00381683"/>
    <w:rsid w:val="003830D6"/>
    <w:rsid w:val="003C0A86"/>
    <w:rsid w:val="003C1FDC"/>
    <w:rsid w:val="003D1C70"/>
    <w:rsid w:val="003D56A1"/>
    <w:rsid w:val="003E080B"/>
    <w:rsid w:val="003F4FC7"/>
    <w:rsid w:val="00412320"/>
    <w:rsid w:val="0041719A"/>
    <w:rsid w:val="00445214"/>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50A6"/>
    <w:rsid w:val="006C6C30"/>
    <w:rsid w:val="006E39AF"/>
    <w:rsid w:val="006E7080"/>
    <w:rsid w:val="006F3A52"/>
    <w:rsid w:val="006F4FEA"/>
    <w:rsid w:val="0072297E"/>
    <w:rsid w:val="00736542"/>
    <w:rsid w:val="00737AD5"/>
    <w:rsid w:val="00742D9B"/>
    <w:rsid w:val="00752F15"/>
    <w:rsid w:val="007569B1"/>
    <w:rsid w:val="00756ED0"/>
    <w:rsid w:val="00764422"/>
    <w:rsid w:val="00776ED9"/>
    <w:rsid w:val="007912DD"/>
    <w:rsid w:val="0079589D"/>
    <w:rsid w:val="007A53FC"/>
    <w:rsid w:val="007B3405"/>
    <w:rsid w:val="007C4E56"/>
    <w:rsid w:val="007D5D69"/>
    <w:rsid w:val="007F2D43"/>
    <w:rsid w:val="0081167D"/>
    <w:rsid w:val="00821DCF"/>
    <w:rsid w:val="00824932"/>
    <w:rsid w:val="00837AEF"/>
    <w:rsid w:val="008626B6"/>
    <w:rsid w:val="00882743"/>
    <w:rsid w:val="008831E7"/>
    <w:rsid w:val="008C5FE1"/>
    <w:rsid w:val="008D48A2"/>
    <w:rsid w:val="00910D47"/>
    <w:rsid w:val="00910DE0"/>
    <w:rsid w:val="00941168"/>
    <w:rsid w:val="00967DA1"/>
    <w:rsid w:val="009856A9"/>
    <w:rsid w:val="00986FB7"/>
    <w:rsid w:val="00991EF6"/>
    <w:rsid w:val="0099330E"/>
    <w:rsid w:val="009B080D"/>
    <w:rsid w:val="009C537B"/>
    <w:rsid w:val="009C5FE6"/>
    <w:rsid w:val="009C65E5"/>
    <w:rsid w:val="009F4CC1"/>
    <w:rsid w:val="00A0433E"/>
    <w:rsid w:val="00A1711E"/>
    <w:rsid w:val="00A37E05"/>
    <w:rsid w:val="00A446F9"/>
    <w:rsid w:val="00A46625"/>
    <w:rsid w:val="00A65F9F"/>
    <w:rsid w:val="00A73D18"/>
    <w:rsid w:val="00A756AD"/>
    <w:rsid w:val="00A7627B"/>
    <w:rsid w:val="00A87704"/>
    <w:rsid w:val="00A94E97"/>
    <w:rsid w:val="00A95039"/>
    <w:rsid w:val="00AB3BBD"/>
    <w:rsid w:val="00AC40C3"/>
    <w:rsid w:val="00AD2CFC"/>
    <w:rsid w:val="00AF0B3F"/>
    <w:rsid w:val="00B26C7C"/>
    <w:rsid w:val="00B368D1"/>
    <w:rsid w:val="00B472F3"/>
    <w:rsid w:val="00B50820"/>
    <w:rsid w:val="00B636CA"/>
    <w:rsid w:val="00B63F31"/>
    <w:rsid w:val="00B65A89"/>
    <w:rsid w:val="00B751D7"/>
    <w:rsid w:val="00B75C77"/>
    <w:rsid w:val="00B84C5A"/>
    <w:rsid w:val="00B9018A"/>
    <w:rsid w:val="00B906EC"/>
    <w:rsid w:val="00B959BE"/>
    <w:rsid w:val="00BA0276"/>
    <w:rsid w:val="00BA77E5"/>
    <w:rsid w:val="00BB3BFE"/>
    <w:rsid w:val="00BC634B"/>
    <w:rsid w:val="00BF3599"/>
    <w:rsid w:val="00C06ACF"/>
    <w:rsid w:val="00C200A8"/>
    <w:rsid w:val="00C31460"/>
    <w:rsid w:val="00C343AB"/>
    <w:rsid w:val="00C41E13"/>
    <w:rsid w:val="00C45C43"/>
    <w:rsid w:val="00C71A26"/>
    <w:rsid w:val="00C838FC"/>
    <w:rsid w:val="00CD01AF"/>
    <w:rsid w:val="00CD7082"/>
    <w:rsid w:val="00CF3C9E"/>
    <w:rsid w:val="00D1217D"/>
    <w:rsid w:val="00D15C7E"/>
    <w:rsid w:val="00D2191B"/>
    <w:rsid w:val="00D50B90"/>
    <w:rsid w:val="00D51B7D"/>
    <w:rsid w:val="00D62211"/>
    <w:rsid w:val="00D66BF8"/>
    <w:rsid w:val="00D719D1"/>
    <w:rsid w:val="00D937FD"/>
    <w:rsid w:val="00D95DCE"/>
    <w:rsid w:val="00DC12D4"/>
    <w:rsid w:val="00DD20B6"/>
    <w:rsid w:val="00DE2B34"/>
    <w:rsid w:val="00DE64C8"/>
    <w:rsid w:val="00DF3003"/>
    <w:rsid w:val="00DF5B5A"/>
    <w:rsid w:val="00E2565C"/>
    <w:rsid w:val="00E32444"/>
    <w:rsid w:val="00E53263"/>
    <w:rsid w:val="00E5588C"/>
    <w:rsid w:val="00E6485F"/>
    <w:rsid w:val="00E76BA7"/>
    <w:rsid w:val="00E841AD"/>
    <w:rsid w:val="00E850F7"/>
    <w:rsid w:val="00EC2062"/>
    <w:rsid w:val="00EE6FE3"/>
    <w:rsid w:val="00EF4059"/>
    <w:rsid w:val="00F21FA9"/>
    <w:rsid w:val="00F26419"/>
    <w:rsid w:val="00F31F65"/>
    <w:rsid w:val="00F35FBE"/>
    <w:rsid w:val="00F452BD"/>
    <w:rsid w:val="00F50BB3"/>
    <w:rsid w:val="00F82C72"/>
    <w:rsid w:val="00FA3452"/>
    <w:rsid w:val="00FB0FAF"/>
    <w:rsid w:val="00FB3C85"/>
    <w:rsid w:val="00FB3D9F"/>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75B9"/>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611623697">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3</cp:revision>
  <cp:lastPrinted>2019-12-12T09:35:00Z</cp:lastPrinted>
  <dcterms:created xsi:type="dcterms:W3CDTF">2019-12-12T09:35:00Z</dcterms:created>
  <dcterms:modified xsi:type="dcterms:W3CDTF">2023-03-30T10:49:00Z</dcterms:modified>
</cp:coreProperties>
</file>