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FC" w:rsidRDefault="00006DFC" w:rsidP="001D095C">
      <w:pPr>
        <w:pStyle w:val="Kopfzeile"/>
        <w:tabs>
          <w:tab w:val="clear" w:pos="4536"/>
          <w:tab w:val="clear" w:pos="9072"/>
          <w:tab w:val="left" w:pos="7797"/>
        </w:tabs>
        <w:rPr>
          <w:rFonts w:ascii="Calibri" w:hAnsi="Calibri" w:cs="Calibri"/>
          <w:sz w:val="22"/>
          <w:szCs w:val="22"/>
          <w:lang w:val="de-AT"/>
        </w:rPr>
      </w:pPr>
    </w:p>
    <w:p w:rsidR="00F369A7" w:rsidRDefault="00063E49" w:rsidP="001D095C">
      <w:pPr>
        <w:pStyle w:val="Kopfzeile"/>
        <w:tabs>
          <w:tab w:val="clear" w:pos="4536"/>
          <w:tab w:val="clear" w:pos="9072"/>
          <w:tab w:val="left" w:pos="7797"/>
        </w:tabs>
        <w:rPr>
          <w:rFonts w:ascii="Calibri" w:hAnsi="Calibri" w:cs="Calibri"/>
          <w:sz w:val="22"/>
          <w:szCs w:val="22"/>
          <w:lang w:val="de-AT"/>
        </w:rPr>
      </w:pPr>
      <w:r>
        <w:rPr>
          <w:rFonts w:ascii="Calibri" w:hAnsi="Calibri" w:cs="Calibri"/>
          <w:noProof/>
          <w:sz w:val="22"/>
          <w:szCs w:val="22"/>
          <w:lang w:val="de-AT" w:eastAsia="de-AT"/>
        </w:rPr>
        <w:drawing>
          <wp:anchor distT="0" distB="0" distL="114300" distR="114300" simplePos="0" relativeHeight="251661312" behindDoc="1" locked="0" layoutInCell="1" allowOverlap="1" wp14:anchorId="081F0D7B" wp14:editId="2A54DCCF">
            <wp:simplePos x="0" y="0"/>
            <wp:positionH relativeFrom="column">
              <wp:posOffset>3363287</wp:posOffset>
            </wp:positionH>
            <wp:positionV relativeFrom="paragraph">
              <wp:posOffset>68151</wp:posOffset>
            </wp:positionV>
            <wp:extent cx="2116758" cy="2804984"/>
            <wp:effectExtent l="38100" t="38100" r="93345" b="908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6670_72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0190" cy="2809532"/>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2250BE" w:rsidRDefault="002250BE" w:rsidP="002E748C">
      <w:pPr>
        <w:tabs>
          <w:tab w:val="left" w:pos="4536"/>
          <w:tab w:val="left" w:pos="7797"/>
        </w:tabs>
        <w:rPr>
          <w:rFonts w:asciiTheme="minorHAnsi" w:hAnsiTheme="minorHAnsi"/>
          <w:sz w:val="22"/>
          <w:szCs w:val="22"/>
        </w:rPr>
      </w:pPr>
    </w:p>
    <w:p w:rsidR="002250BE" w:rsidRDefault="002250BE" w:rsidP="002E748C">
      <w:pPr>
        <w:tabs>
          <w:tab w:val="left" w:pos="4536"/>
          <w:tab w:val="left" w:pos="7797"/>
        </w:tabs>
        <w:rPr>
          <w:rFonts w:asciiTheme="minorHAnsi" w:hAnsiTheme="minorHAnsi"/>
          <w:sz w:val="22"/>
          <w:szCs w:val="22"/>
        </w:rPr>
      </w:pPr>
    </w:p>
    <w:p w:rsidR="00D77F1A" w:rsidRPr="00063E49" w:rsidRDefault="00D849A0" w:rsidP="002E748C">
      <w:pPr>
        <w:tabs>
          <w:tab w:val="left" w:pos="4536"/>
          <w:tab w:val="left" w:pos="7797"/>
        </w:tabs>
        <w:rPr>
          <w:rFonts w:asciiTheme="minorHAnsi" w:hAnsiTheme="minorHAnsi"/>
          <w:sz w:val="28"/>
          <w:szCs w:val="28"/>
        </w:rPr>
      </w:pPr>
      <w:r>
        <w:rPr>
          <w:rFonts w:asciiTheme="minorHAnsi" w:hAnsiTheme="minorHAnsi"/>
          <w:sz w:val="28"/>
          <w:szCs w:val="28"/>
        </w:rPr>
        <w:t>Renate Habinger</w:t>
      </w:r>
    </w:p>
    <w:p w:rsidR="00D849A0" w:rsidRDefault="00D849A0" w:rsidP="00D77F1A">
      <w:pPr>
        <w:rPr>
          <w:rFonts w:asciiTheme="minorHAnsi" w:hAnsiTheme="minorHAnsi" w:cs="Calibri"/>
          <w:b/>
          <w:sz w:val="28"/>
          <w:szCs w:val="28"/>
        </w:rPr>
      </w:pPr>
      <w:r>
        <w:rPr>
          <w:rFonts w:asciiTheme="minorHAnsi" w:hAnsiTheme="minorHAnsi" w:cs="Calibri"/>
          <w:b/>
          <w:sz w:val="28"/>
          <w:szCs w:val="28"/>
        </w:rPr>
        <w:t>Nicht schon wieder …</w:t>
      </w:r>
    </w:p>
    <w:p w:rsidR="00DC0ADF" w:rsidRDefault="00D849A0" w:rsidP="00D849A0">
      <w:pPr>
        <w:tabs>
          <w:tab w:val="left" w:pos="7797"/>
        </w:tabs>
        <w:rPr>
          <w:rFonts w:asciiTheme="minorHAnsi" w:hAnsiTheme="minorHAnsi" w:cs="Calibri"/>
          <w:b/>
          <w:sz w:val="22"/>
          <w:szCs w:val="22"/>
        </w:rPr>
      </w:pPr>
      <w:r w:rsidRPr="00D849A0">
        <w:rPr>
          <w:rFonts w:asciiTheme="minorHAnsi" w:hAnsiTheme="minorHAnsi" w:cs="Calibri"/>
          <w:b/>
          <w:sz w:val="22"/>
          <w:szCs w:val="22"/>
        </w:rPr>
        <w:t>stöhnt das Grubenpony und macht sich auf den Weg</w:t>
      </w:r>
    </w:p>
    <w:p w:rsidR="00D77F1A" w:rsidRPr="00D849A0" w:rsidRDefault="00DC0ADF" w:rsidP="00D849A0">
      <w:pPr>
        <w:tabs>
          <w:tab w:val="left" w:pos="7797"/>
        </w:tabs>
        <w:rPr>
          <w:rFonts w:asciiTheme="minorHAnsi" w:hAnsiTheme="minorHAnsi" w:cs="Calibri"/>
          <w:b/>
          <w:sz w:val="22"/>
          <w:szCs w:val="22"/>
        </w:rPr>
      </w:pPr>
      <w:r>
        <w:rPr>
          <w:rFonts w:asciiTheme="minorHAnsi" w:hAnsiTheme="minorHAnsi" w:cs="Calibri"/>
          <w:b/>
          <w:sz w:val="22"/>
          <w:szCs w:val="22"/>
        </w:rPr>
        <w:t>Eine Geschichte aus Unterdachsberg</w:t>
      </w:r>
      <w:r w:rsidR="00A27C01" w:rsidRPr="00D849A0">
        <w:rPr>
          <w:rFonts w:asciiTheme="minorHAnsi" w:hAnsiTheme="minorHAnsi" w:cs="Calibri"/>
          <w:b/>
          <w:sz w:val="22"/>
          <w:szCs w:val="22"/>
        </w:rPr>
        <w:br/>
      </w:r>
    </w:p>
    <w:p w:rsidR="00D77F1A" w:rsidRPr="00063E49" w:rsidRDefault="00DB6564" w:rsidP="00D77F1A">
      <w:pPr>
        <w:rPr>
          <w:rFonts w:asciiTheme="minorHAnsi" w:hAnsiTheme="minorHAnsi"/>
          <w:i/>
        </w:rPr>
      </w:pPr>
      <w:r>
        <w:rPr>
          <w:rFonts w:asciiTheme="minorHAnsi" w:hAnsiTheme="minorHAnsi"/>
          <w:i/>
        </w:rPr>
        <w:t>32</w:t>
      </w:r>
      <w:r w:rsidR="00D77F1A" w:rsidRPr="00063E49">
        <w:rPr>
          <w:rFonts w:asciiTheme="minorHAnsi" w:hAnsiTheme="minorHAnsi"/>
          <w:i/>
        </w:rPr>
        <w:t xml:space="preserve"> Seiten, durchgehend farbig illustriert, </w:t>
      </w:r>
    </w:p>
    <w:p w:rsidR="00D77F1A" w:rsidRPr="00063E49" w:rsidRDefault="00D77F1A" w:rsidP="00D77F1A">
      <w:pPr>
        <w:rPr>
          <w:rFonts w:asciiTheme="minorHAnsi" w:hAnsiTheme="minorHAnsi"/>
          <w:i/>
        </w:rPr>
      </w:pPr>
      <w:r w:rsidRPr="00063E49">
        <w:rPr>
          <w:rFonts w:asciiTheme="minorHAnsi" w:hAnsiTheme="minorHAnsi"/>
          <w:i/>
        </w:rPr>
        <w:t>20 x 26,5 cm, gebunden</w:t>
      </w:r>
    </w:p>
    <w:p w:rsidR="00F019F0" w:rsidRPr="00063E49" w:rsidRDefault="00F019F0" w:rsidP="00F019F0">
      <w:pPr>
        <w:tabs>
          <w:tab w:val="left" w:pos="7797"/>
        </w:tabs>
        <w:rPr>
          <w:rFonts w:ascii="Calibri" w:hAnsi="Calibri"/>
          <w:i/>
        </w:rPr>
      </w:pPr>
      <w:r w:rsidRPr="00063E49">
        <w:rPr>
          <w:rFonts w:ascii="Calibri" w:hAnsi="Calibri"/>
          <w:i/>
        </w:rPr>
        <w:t>Tyrolia-Verlag, Innsbruck–Wien 2018</w:t>
      </w:r>
    </w:p>
    <w:p w:rsidR="00D849A0" w:rsidRDefault="00D849A0" w:rsidP="00F019F0">
      <w:pPr>
        <w:rPr>
          <w:rFonts w:asciiTheme="minorHAnsi" w:hAnsiTheme="minorHAnsi"/>
          <w:i/>
        </w:rPr>
      </w:pPr>
      <w:r w:rsidRPr="00D849A0">
        <w:rPr>
          <w:rFonts w:asciiTheme="minorHAnsi" w:hAnsiTheme="minorHAnsi"/>
          <w:i/>
        </w:rPr>
        <w:t>ISBN 978-3-7022-3697-7</w:t>
      </w:r>
    </w:p>
    <w:p w:rsidR="00F019F0" w:rsidRPr="00063E49" w:rsidRDefault="00F019F0" w:rsidP="00F019F0">
      <w:pPr>
        <w:rPr>
          <w:rFonts w:asciiTheme="minorHAnsi" w:hAnsiTheme="minorHAnsi"/>
          <w:i/>
        </w:rPr>
      </w:pPr>
      <w:r w:rsidRPr="00063E49">
        <w:rPr>
          <w:rFonts w:asciiTheme="minorHAnsi" w:hAnsiTheme="minorHAnsi"/>
          <w:i/>
        </w:rPr>
        <w:t>€ 1</w:t>
      </w:r>
      <w:r w:rsidR="00F81A76">
        <w:rPr>
          <w:rFonts w:asciiTheme="minorHAnsi" w:hAnsiTheme="minorHAnsi"/>
          <w:i/>
        </w:rPr>
        <w:t>6</w:t>
      </w:r>
      <w:r w:rsidRPr="00063E49">
        <w:rPr>
          <w:rFonts w:asciiTheme="minorHAnsi" w:hAnsiTheme="minorHAnsi"/>
          <w:i/>
        </w:rPr>
        <w:t xml:space="preserve">,95| ab </w:t>
      </w:r>
      <w:r w:rsidR="00D77F1A" w:rsidRPr="00063E49">
        <w:rPr>
          <w:rFonts w:asciiTheme="minorHAnsi" w:hAnsiTheme="minorHAnsi"/>
          <w:i/>
        </w:rPr>
        <w:t>4</w:t>
      </w:r>
      <w:r w:rsidRPr="00063E49">
        <w:rPr>
          <w:rFonts w:asciiTheme="minorHAnsi" w:hAnsiTheme="minorHAnsi"/>
          <w:i/>
        </w:rPr>
        <w:t xml:space="preserve"> Jahren</w:t>
      </w:r>
    </w:p>
    <w:p w:rsidR="003438FF" w:rsidRPr="002C34F2" w:rsidRDefault="003438FF" w:rsidP="001D095C">
      <w:pPr>
        <w:tabs>
          <w:tab w:val="left" w:pos="2977"/>
        </w:tabs>
        <w:rPr>
          <w:rFonts w:ascii="Calibri" w:hAnsi="Calibri"/>
          <w:i/>
          <w:sz w:val="22"/>
        </w:rPr>
      </w:pPr>
    </w:p>
    <w:p w:rsidR="002250BE" w:rsidRDefault="002250BE" w:rsidP="00D77F1A">
      <w:pPr>
        <w:tabs>
          <w:tab w:val="left" w:pos="7797"/>
        </w:tabs>
        <w:rPr>
          <w:rFonts w:asciiTheme="minorHAnsi" w:hAnsiTheme="minorHAnsi"/>
          <w:b/>
          <w:sz w:val="22"/>
          <w:szCs w:val="22"/>
        </w:rPr>
      </w:pPr>
    </w:p>
    <w:p w:rsidR="00D849A0" w:rsidRDefault="00D849A0" w:rsidP="00D849A0">
      <w:pPr>
        <w:tabs>
          <w:tab w:val="left" w:pos="7797"/>
        </w:tabs>
        <w:rPr>
          <w:rFonts w:asciiTheme="minorHAnsi" w:hAnsiTheme="minorHAnsi"/>
          <w:b/>
          <w:szCs w:val="22"/>
        </w:rPr>
      </w:pPr>
      <w:r>
        <w:rPr>
          <w:rFonts w:asciiTheme="minorHAnsi" w:hAnsiTheme="minorHAnsi"/>
          <w:b/>
          <w:szCs w:val="22"/>
        </w:rPr>
        <w:t xml:space="preserve">Wenn ein Haus </w:t>
      </w:r>
      <w:proofErr w:type="gramStart"/>
      <w:r>
        <w:rPr>
          <w:rFonts w:asciiTheme="minorHAnsi" w:hAnsiTheme="minorHAnsi"/>
          <w:b/>
          <w:szCs w:val="22"/>
        </w:rPr>
        <w:t>schlafwandeln</w:t>
      </w:r>
      <w:proofErr w:type="gramEnd"/>
      <w:r>
        <w:rPr>
          <w:rFonts w:asciiTheme="minorHAnsi" w:hAnsiTheme="minorHAnsi"/>
          <w:b/>
          <w:szCs w:val="22"/>
        </w:rPr>
        <w:t xml:space="preserve"> geht …</w:t>
      </w:r>
    </w:p>
    <w:p w:rsidR="00D849A0" w:rsidRDefault="00D849A0" w:rsidP="00D849A0">
      <w:pPr>
        <w:tabs>
          <w:tab w:val="left" w:pos="7797"/>
        </w:tabs>
        <w:rPr>
          <w:rFonts w:asciiTheme="minorHAnsi" w:hAnsiTheme="minorHAnsi" w:cs="Calibri"/>
          <w:szCs w:val="22"/>
        </w:rPr>
      </w:pPr>
    </w:p>
    <w:p w:rsidR="00D849A0" w:rsidRDefault="00D849A0" w:rsidP="00D849A0">
      <w:pPr>
        <w:tabs>
          <w:tab w:val="left" w:pos="7797"/>
        </w:tabs>
        <w:rPr>
          <w:rFonts w:asciiTheme="minorHAnsi" w:hAnsiTheme="minorHAnsi" w:cs="Calibri"/>
          <w:szCs w:val="22"/>
        </w:rPr>
      </w:pPr>
      <w:r>
        <w:rPr>
          <w:rFonts w:asciiTheme="minorHAnsi" w:hAnsiTheme="minorHAnsi" w:cs="Calibri"/>
          <w:szCs w:val="22"/>
        </w:rPr>
        <w:t xml:space="preserve">In Unterdachsberg muss man einfach wohnen. Es gibt hier alles, was man braucht, und sogar noch ein bisschen mehr. Eine Linde auf dem Hauptplatz, eine Apotheke neben dem Rathaus und einen Sportplatz mit Fußballtoren. </w:t>
      </w:r>
    </w:p>
    <w:p w:rsidR="00D849A0" w:rsidRDefault="00D849A0" w:rsidP="00D849A0">
      <w:pPr>
        <w:tabs>
          <w:tab w:val="left" w:pos="7797"/>
        </w:tabs>
        <w:rPr>
          <w:rFonts w:asciiTheme="minorHAnsi" w:hAnsiTheme="minorHAnsi" w:cs="Calibri"/>
          <w:szCs w:val="22"/>
        </w:rPr>
      </w:pPr>
      <w:r>
        <w:rPr>
          <w:rFonts w:asciiTheme="minorHAnsi" w:hAnsiTheme="minorHAnsi" w:cs="Calibri"/>
          <w:szCs w:val="22"/>
        </w:rPr>
        <w:t>Man könnte also ganz zufrieden sein, so als Bewohner von Unterdachsberg. Dennoch ist das Grubenpony ein bisschen unrund. Ihm ist nämlich kalt. Und das hat seinen Grund: Sein Haus ist wieder einmal auf und davon. Mitten in der Nacht. Einfach drauflosmarschiert. Schlafwandeln nennt man das. Jetzt muss sich das Grubenpony auf die Suche danach machen, dabei ist es doch so schrecklich müde …</w:t>
      </w:r>
    </w:p>
    <w:p w:rsidR="00D849A0" w:rsidRDefault="00D849A0" w:rsidP="00D849A0">
      <w:pPr>
        <w:tabs>
          <w:tab w:val="left" w:pos="7797"/>
        </w:tabs>
        <w:rPr>
          <w:rFonts w:asciiTheme="minorHAnsi" w:hAnsiTheme="minorHAnsi" w:cs="Calibri"/>
          <w:szCs w:val="22"/>
        </w:rPr>
      </w:pPr>
      <w:r>
        <w:rPr>
          <w:rFonts w:asciiTheme="minorHAnsi" w:hAnsiTheme="minorHAnsi" w:cs="Calibri"/>
          <w:szCs w:val="22"/>
        </w:rPr>
        <w:t>Es ist eine ganz eigene Welt, die Renate Habinger hier aufbaut – nicht zuletzt im wortwörtlichen Sinn. Aus den verschiedensten Materialien erstellt sie in beeindruckender Kleinarbeit Kulissen und Figuren, arrangiert und fotografiert sie und kombiniert diese Fotos letztlich wieder mit Illustrationen. So entstehen faszinierend vielschichtige Bilder: idealer Schauplatz für all die ungewöhnlichen Figuren, die sich hier mitten in der Nacht treffen, obwohl ja eigentlich ganz Unterdachsberg schläft – so mehr oder weniger.</w:t>
      </w:r>
    </w:p>
    <w:p w:rsidR="00D849A0" w:rsidRDefault="00D849A0" w:rsidP="00D849A0">
      <w:pPr>
        <w:tabs>
          <w:tab w:val="left" w:pos="7797"/>
        </w:tabs>
        <w:rPr>
          <w:rFonts w:asciiTheme="minorHAnsi" w:hAnsiTheme="minorHAnsi" w:cs="Calibri"/>
          <w:szCs w:val="22"/>
        </w:rPr>
      </w:pPr>
      <w:bookmarkStart w:id="0" w:name="_GoBack"/>
      <w:bookmarkEnd w:id="0"/>
    </w:p>
    <w:p w:rsidR="00D849A0" w:rsidRDefault="00D849A0" w:rsidP="00D849A0">
      <w:pPr>
        <w:tabs>
          <w:tab w:val="left" w:pos="7797"/>
        </w:tabs>
        <w:rPr>
          <w:rFonts w:asciiTheme="minorHAnsi" w:hAnsiTheme="minorHAnsi" w:cs="Calibri"/>
          <w:b/>
          <w:szCs w:val="22"/>
        </w:rPr>
      </w:pPr>
      <w:r>
        <w:rPr>
          <w:rFonts w:asciiTheme="minorHAnsi" w:hAnsiTheme="minorHAnsi" w:cs="Calibri"/>
          <w:b/>
          <w:szCs w:val="22"/>
        </w:rPr>
        <w:t>So ein Haus ist ja nicht gerade ein Hosenknopf, sollte man meinen …</w:t>
      </w:r>
    </w:p>
    <w:p w:rsidR="00F81A76" w:rsidRDefault="00F81A76" w:rsidP="00D849A0">
      <w:pPr>
        <w:tabs>
          <w:tab w:val="left" w:pos="7797"/>
        </w:tabs>
        <w:rPr>
          <w:rFonts w:asciiTheme="minorHAnsi" w:hAnsiTheme="minorHAnsi" w:cs="Calibri"/>
          <w:b/>
          <w:szCs w:val="22"/>
        </w:rPr>
      </w:pPr>
    </w:p>
    <w:p w:rsidR="00F81A76" w:rsidRPr="003F7B93" w:rsidRDefault="00F81A76" w:rsidP="00F81A76">
      <w:pPr>
        <w:rPr>
          <w:rFonts w:asciiTheme="minorHAnsi" w:hAnsiTheme="minorHAnsi" w:cstheme="minorHAnsi"/>
          <w:b/>
          <w:i/>
          <w:caps/>
        </w:rPr>
      </w:pPr>
      <w:r>
        <w:rPr>
          <w:rFonts w:asciiTheme="minorHAnsi" w:hAnsiTheme="minorHAnsi" w:cstheme="minorHAnsi"/>
          <w:b/>
          <w:i/>
          <w:caps/>
        </w:rPr>
        <w:t>AusZeichnungen</w:t>
      </w:r>
    </w:p>
    <w:p w:rsidR="00F81A76" w:rsidRDefault="00F81A76" w:rsidP="00F81A76">
      <w:pPr>
        <w:pStyle w:val="Listenabsatz"/>
        <w:numPr>
          <w:ilvl w:val="0"/>
          <w:numId w:val="6"/>
        </w:numPr>
        <w:tabs>
          <w:tab w:val="left" w:pos="7797"/>
        </w:tabs>
        <w:ind w:left="426" w:hanging="426"/>
        <w:rPr>
          <w:rFonts w:asciiTheme="minorHAnsi" w:hAnsiTheme="minorHAnsi"/>
        </w:rPr>
      </w:pPr>
      <w:r w:rsidRPr="00D008ED">
        <w:rPr>
          <w:rFonts w:asciiTheme="minorHAnsi" w:hAnsiTheme="minorHAnsi"/>
        </w:rPr>
        <w:t xml:space="preserve">2019: </w:t>
      </w:r>
      <w:proofErr w:type="spellStart"/>
      <w:r w:rsidRPr="00D008ED">
        <w:rPr>
          <w:rFonts w:asciiTheme="minorHAnsi" w:hAnsiTheme="minorHAnsi"/>
        </w:rPr>
        <w:t>LESERstimmen</w:t>
      </w:r>
      <w:proofErr w:type="spellEnd"/>
      <w:r w:rsidRPr="00D008ED">
        <w:rPr>
          <w:rFonts w:asciiTheme="minorHAnsi" w:hAnsiTheme="minorHAnsi"/>
        </w:rPr>
        <w:t xml:space="preserve"> - Der Preis der jungen </w:t>
      </w:r>
      <w:proofErr w:type="spellStart"/>
      <w:r w:rsidRPr="00D008ED">
        <w:rPr>
          <w:rFonts w:asciiTheme="minorHAnsi" w:hAnsiTheme="minorHAnsi"/>
        </w:rPr>
        <w:t>LeserInnen</w:t>
      </w:r>
      <w:proofErr w:type="spellEnd"/>
      <w:r w:rsidRPr="00D008ED">
        <w:rPr>
          <w:rFonts w:asciiTheme="minorHAnsi" w:hAnsiTheme="minorHAnsi"/>
        </w:rPr>
        <w:t xml:space="preserve"> | Nominierung</w:t>
      </w:r>
    </w:p>
    <w:p w:rsidR="00F81A76" w:rsidRPr="0078432C" w:rsidRDefault="00F81A76" w:rsidP="00D849A0">
      <w:pPr>
        <w:tabs>
          <w:tab w:val="left" w:pos="7797"/>
        </w:tabs>
        <w:rPr>
          <w:rFonts w:asciiTheme="minorHAnsi" w:hAnsiTheme="minorHAnsi" w:cs="Calibri"/>
          <w:b/>
          <w:szCs w:val="22"/>
        </w:rPr>
      </w:pPr>
    </w:p>
    <w:p w:rsidR="00D849A0" w:rsidRDefault="00F81A76" w:rsidP="00D849A0">
      <w:pPr>
        <w:rPr>
          <w:rFonts w:asciiTheme="minorHAnsi" w:hAnsiTheme="minorHAnsi" w:cstheme="minorHAnsi"/>
          <w:b/>
          <w:i/>
          <w:szCs w:val="22"/>
        </w:rPr>
      </w:pPr>
      <w:r>
        <w:rPr>
          <w:rFonts w:asciiTheme="minorHAnsi" w:hAnsiTheme="minorHAnsi" w:cstheme="minorHAnsi"/>
          <w:b/>
          <w:i/>
          <w:szCs w:val="22"/>
        </w:rPr>
        <w:t>DIE AUTORIN UND ILLUSTRATORIN</w:t>
      </w:r>
    </w:p>
    <w:p w:rsidR="00D849A0" w:rsidRDefault="00D849A0" w:rsidP="00D849A0">
      <w:pPr>
        <w:rPr>
          <w:rFonts w:asciiTheme="minorHAnsi" w:hAnsiTheme="minorHAnsi" w:cstheme="minorHAnsi"/>
          <w:b/>
          <w:i/>
          <w:noProof/>
          <w:szCs w:val="22"/>
          <w:lang w:val="de-AT" w:eastAsia="de-AT"/>
        </w:rPr>
      </w:pPr>
      <w:r w:rsidRPr="001E5769">
        <w:rPr>
          <w:rFonts w:ascii="Calibri" w:hAnsi="Calibri"/>
          <w:smallCaps/>
          <w:szCs w:val="21"/>
        </w:rPr>
        <w:t>Renate Habinger</w:t>
      </w:r>
      <w:r>
        <w:rPr>
          <w:rFonts w:ascii="Calibri" w:hAnsi="Calibri"/>
          <w:szCs w:val="21"/>
        </w:rPr>
        <w:t xml:space="preserve">, geboren </w:t>
      </w:r>
      <w:r w:rsidRPr="00E222D8">
        <w:rPr>
          <w:rFonts w:ascii="Calibri" w:hAnsi="Calibri"/>
          <w:szCs w:val="21"/>
        </w:rPr>
        <w:t>1957, ist freischaffende Illustratorin und Trägerin zahlreicher Prei</w:t>
      </w:r>
      <w:r>
        <w:rPr>
          <w:rFonts w:ascii="Calibri" w:hAnsi="Calibri"/>
          <w:szCs w:val="21"/>
        </w:rPr>
        <w:t>se. Im „K</w:t>
      </w:r>
      <w:r w:rsidRPr="00E222D8">
        <w:rPr>
          <w:rFonts w:ascii="Calibri" w:hAnsi="Calibri"/>
          <w:szCs w:val="21"/>
        </w:rPr>
        <w:t>inderbuchhaus</w:t>
      </w:r>
      <w:r>
        <w:rPr>
          <w:rFonts w:ascii="Calibri" w:hAnsi="Calibri"/>
          <w:szCs w:val="21"/>
        </w:rPr>
        <w:t xml:space="preserve"> im Schneiderhäusl“ b</w:t>
      </w:r>
      <w:r w:rsidRPr="00E222D8">
        <w:rPr>
          <w:rFonts w:ascii="Calibri" w:hAnsi="Calibri"/>
          <w:szCs w:val="21"/>
        </w:rPr>
        <w:t xml:space="preserve">ietet sie Workshops für </w:t>
      </w:r>
      <w:proofErr w:type="spellStart"/>
      <w:r w:rsidRPr="00E222D8">
        <w:rPr>
          <w:rFonts w:ascii="Calibri" w:hAnsi="Calibri"/>
          <w:szCs w:val="21"/>
        </w:rPr>
        <w:t>IllustratorInnen</w:t>
      </w:r>
      <w:proofErr w:type="spellEnd"/>
      <w:r w:rsidRPr="00E222D8">
        <w:rPr>
          <w:rFonts w:ascii="Calibri" w:hAnsi="Calibri"/>
          <w:szCs w:val="21"/>
        </w:rPr>
        <w:t xml:space="preserve"> und Fortbildungen für </w:t>
      </w:r>
      <w:proofErr w:type="spellStart"/>
      <w:r w:rsidRPr="00E222D8">
        <w:rPr>
          <w:rFonts w:ascii="Calibri" w:hAnsi="Calibri"/>
          <w:szCs w:val="21"/>
        </w:rPr>
        <w:t>VermittlerInnen</w:t>
      </w:r>
      <w:proofErr w:type="spellEnd"/>
      <w:r w:rsidRPr="00E222D8">
        <w:rPr>
          <w:rFonts w:ascii="Calibri" w:hAnsi="Calibri"/>
          <w:szCs w:val="21"/>
        </w:rPr>
        <w:t xml:space="preserve"> sowie Mitmach-Ausstellungen für kleine und große </w:t>
      </w:r>
      <w:proofErr w:type="spellStart"/>
      <w:r w:rsidRPr="00E222D8">
        <w:rPr>
          <w:rFonts w:ascii="Calibri" w:hAnsi="Calibri"/>
          <w:szCs w:val="21"/>
        </w:rPr>
        <w:t>BücherliebhaberInnen</w:t>
      </w:r>
      <w:proofErr w:type="spellEnd"/>
      <w:r w:rsidRPr="00E222D8">
        <w:rPr>
          <w:rFonts w:ascii="Calibri" w:hAnsi="Calibri"/>
          <w:szCs w:val="21"/>
        </w:rPr>
        <w:t xml:space="preserve"> an.</w:t>
      </w:r>
      <w:r>
        <w:rPr>
          <w:rFonts w:ascii="Calibri" w:hAnsi="Calibri"/>
          <w:szCs w:val="21"/>
        </w:rPr>
        <w:t xml:space="preserve"> (www.kinderbuchhaus.at)</w:t>
      </w:r>
      <w:r w:rsidRPr="00D849A0">
        <w:rPr>
          <w:rFonts w:asciiTheme="minorHAnsi" w:hAnsiTheme="minorHAnsi" w:cstheme="minorHAnsi"/>
          <w:b/>
          <w:i/>
          <w:noProof/>
          <w:szCs w:val="22"/>
          <w:lang w:val="de-AT" w:eastAsia="de-AT"/>
        </w:rPr>
        <w:t xml:space="preserve"> </w:t>
      </w:r>
      <w:r w:rsidR="00F81A76">
        <w:rPr>
          <w:rFonts w:asciiTheme="minorHAnsi" w:hAnsiTheme="minorHAnsi" w:cstheme="minorHAnsi"/>
          <w:b/>
          <w:i/>
          <w:noProof/>
          <w:szCs w:val="22"/>
          <w:lang w:val="de-AT" w:eastAsia="de-AT"/>
        </w:rPr>
        <w:br/>
      </w:r>
    </w:p>
    <w:p w:rsidR="00D849A0" w:rsidRDefault="00D849A0" w:rsidP="00D849A0">
      <w:pPr>
        <w:ind w:left="1416"/>
        <w:rPr>
          <w:rFonts w:asciiTheme="minorHAnsi" w:hAnsiTheme="minorHAnsi" w:cstheme="minorHAnsi"/>
          <w:b/>
          <w:i/>
          <w:szCs w:val="22"/>
        </w:rPr>
      </w:pPr>
      <w:r>
        <w:rPr>
          <w:rFonts w:asciiTheme="minorHAnsi" w:hAnsiTheme="minorHAnsi" w:cstheme="minorHAnsi"/>
          <w:b/>
          <w:i/>
          <w:noProof/>
          <w:szCs w:val="22"/>
          <w:lang w:val="de-AT" w:eastAsia="de-AT"/>
        </w:rPr>
        <mc:AlternateContent>
          <mc:Choice Requires="wps">
            <w:drawing>
              <wp:anchor distT="0" distB="0" distL="114300" distR="114300" simplePos="0" relativeHeight="251665408" behindDoc="0" locked="0" layoutInCell="1" allowOverlap="1">
                <wp:simplePos x="0" y="0"/>
                <wp:positionH relativeFrom="column">
                  <wp:posOffset>-853491</wp:posOffset>
                </wp:positionH>
                <wp:positionV relativeFrom="paragraph">
                  <wp:posOffset>39748</wp:posOffset>
                </wp:positionV>
                <wp:extent cx="5202194" cy="852616"/>
                <wp:effectExtent l="19050" t="19050" r="17780" b="24130"/>
                <wp:wrapNone/>
                <wp:docPr id="2" name="Rechteck 2"/>
                <wp:cNvGraphicFramePr/>
                <a:graphic xmlns:a="http://schemas.openxmlformats.org/drawingml/2006/main">
                  <a:graphicData uri="http://schemas.microsoft.com/office/word/2010/wordprocessingShape">
                    <wps:wsp>
                      <wps:cNvSpPr/>
                      <wps:spPr>
                        <a:xfrm>
                          <a:off x="0" y="0"/>
                          <a:ext cx="5202194" cy="852616"/>
                        </a:xfrm>
                        <a:prstGeom prst="rect">
                          <a:avLst/>
                        </a:prstGeom>
                        <a:noFill/>
                        <a:ln w="381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 o:spid="_x0000_s1026" style="position:absolute;margin-left:-67.2pt;margin-top:3.15pt;width:409.6pt;height:67.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" filled="f" strokecolor="#e36c0a [2409]" strokeweight="3pt"/>
            </w:pict>
          </mc:Fallback>
        </mc:AlternateContent>
      </w:r>
      <w:r>
        <w:rPr>
          <w:rFonts w:asciiTheme="minorHAnsi" w:hAnsiTheme="minorHAnsi" w:cstheme="minorHAnsi"/>
          <w:b/>
          <w:i/>
          <w:noProof/>
          <w:szCs w:val="22"/>
          <w:lang w:val="de-AT" w:eastAsia="de-AT"/>
        </w:rPr>
        <w:drawing>
          <wp:anchor distT="0" distB="0" distL="114300" distR="114300" simplePos="0" relativeHeight="251664384" behindDoc="1" locked="0" layoutInCell="1" allowOverlap="1" wp14:anchorId="4AFD2DE5" wp14:editId="6DD690D7">
            <wp:simplePos x="0" y="0"/>
            <wp:positionH relativeFrom="column">
              <wp:posOffset>150495</wp:posOffset>
            </wp:positionH>
            <wp:positionV relativeFrom="paragraph">
              <wp:posOffset>113665</wp:posOffset>
            </wp:positionV>
            <wp:extent cx="654685" cy="654685"/>
            <wp:effectExtent l="0" t="0" r="0" b="0"/>
            <wp:wrapTight wrapText="bothSides">
              <wp:wrapPolygon edited="0">
                <wp:start x="0" y="0"/>
                <wp:lineTo x="0" y="20741"/>
                <wp:lineTo x="20741" y="20741"/>
                <wp:lineTo x="2074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_MakingOf_Nichtschonwieder.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4685" cy="654685"/>
                    </a:xfrm>
                    <a:prstGeom prst="rect">
                      <a:avLst/>
                    </a:prstGeom>
                  </pic:spPr>
                </pic:pic>
              </a:graphicData>
            </a:graphic>
            <wp14:sizeRelH relativeFrom="page">
              <wp14:pctWidth>0</wp14:pctWidth>
            </wp14:sizeRelH>
            <wp14:sizeRelV relativeFrom="page">
              <wp14:pctHeight>0</wp14:pctHeight>
            </wp14:sizeRelV>
          </wp:anchor>
        </w:drawing>
      </w:r>
    </w:p>
    <w:p w:rsidR="00D849A0" w:rsidRDefault="00D849A0" w:rsidP="00D849A0">
      <w:pPr>
        <w:ind w:left="1416"/>
        <w:rPr>
          <w:rFonts w:asciiTheme="minorHAnsi" w:hAnsiTheme="minorHAnsi" w:cstheme="minorHAnsi"/>
          <w:szCs w:val="22"/>
        </w:rPr>
      </w:pPr>
      <w:r w:rsidRPr="00D849A0">
        <w:rPr>
          <w:rFonts w:asciiTheme="minorHAnsi" w:hAnsiTheme="minorHAnsi" w:cstheme="minorHAnsi"/>
          <w:b/>
          <w:i/>
          <w:szCs w:val="22"/>
        </w:rPr>
        <w:t xml:space="preserve">Behind </w:t>
      </w:r>
      <w:proofErr w:type="spellStart"/>
      <w:r w:rsidRPr="00D849A0">
        <w:rPr>
          <w:rFonts w:asciiTheme="minorHAnsi" w:hAnsiTheme="minorHAnsi" w:cstheme="minorHAnsi"/>
          <w:b/>
          <w:i/>
          <w:szCs w:val="22"/>
        </w:rPr>
        <w:t>the</w:t>
      </w:r>
      <w:proofErr w:type="spellEnd"/>
      <w:r w:rsidRPr="00D849A0">
        <w:rPr>
          <w:rFonts w:asciiTheme="minorHAnsi" w:hAnsiTheme="minorHAnsi" w:cstheme="minorHAnsi"/>
          <w:b/>
          <w:i/>
          <w:szCs w:val="22"/>
        </w:rPr>
        <w:t xml:space="preserve"> </w:t>
      </w:r>
      <w:proofErr w:type="spellStart"/>
      <w:r w:rsidRPr="00D849A0">
        <w:rPr>
          <w:rFonts w:asciiTheme="minorHAnsi" w:hAnsiTheme="minorHAnsi" w:cstheme="minorHAnsi"/>
          <w:b/>
          <w:i/>
          <w:szCs w:val="22"/>
        </w:rPr>
        <w:t>scenes</w:t>
      </w:r>
      <w:proofErr w:type="spellEnd"/>
      <w:r w:rsidRPr="00D849A0">
        <w:rPr>
          <w:rFonts w:asciiTheme="minorHAnsi" w:hAnsiTheme="minorHAnsi" w:cstheme="minorHAnsi"/>
          <w:b/>
          <w:i/>
          <w:szCs w:val="22"/>
        </w:rPr>
        <w:t>:</w:t>
      </w:r>
      <w:r w:rsidRPr="00D849A0">
        <w:rPr>
          <w:rFonts w:asciiTheme="minorHAnsi" w:hAnsiTheme="minorHAnsi" w:cstheme="minorHAnsi"/>
          <w:szCs w:val="22"/>
        </w:rPr>
        <w:t xml:space="preserve"> Wie dieses Bilderbuch entstanden ist, gibt es auf </w:t>
      </w:r>
    </w:p>
    <w:p w:rsidR="00D849A0" w:rsidRPr="00D849A0" w:rsidRDefault="00D849A0" w:rsidP="00D849A0">
      <w:pPr>
        <w:ind w:left="1416"/>
        <w:rPr>
          <w:rFonts w:asciiTheme="minorHAnsi" w:hAnsiTheme="minorHAnsi" w:cstheme="minorHAnsi"/>
          <w:szCs w:val="22"/>
        </w:rPr>
      </w:pPr>
      <w:r>
        <w:rPr>
          <w:rFonts w:asciiTheme="minorHAnsi" w:hAnsiTheme="minorHAnsi" w:cstheme="minorHAnsi"/>
          <w:szCs w:val="22"/>
        </w:rPr>
        <w:t>Y</w:t>
      </w:r>
      <w:r w:rsidRPr="00D849A0">
        <w:rPr>
          <w:rFonts w:asciiTheme="minorHAnsi" w:hAnsiTheme="minorHAnsi" w:cstheme="minorHAnsi"/>
          <w:szCs w:val="22"/>
        </w:rPr>
        <w:t xml:space="preserve">ouTube zu sehen – Stichwort „Making </w:t>
      </w:r>
      <w:proofErr w:type="spellStart"/>
      <w:r w:rsidRPr="00D849A0">
        <w:rPr>
          <w:rFonts w:asciiTheme="minorHAnsi" w:hAnsiTheme="minorHAnsi" w:cstheme="minorHAnsi"/>
          <w:szCs w:val="22"/>
        </w:rPr>
        <w:t>Of</w:t>
      </w:r>
      <w:proofErr w:type="spellEnd"/>
      <w:r w:rsidRPr="00D849A0">
        <w:rPr>
          <w:rFonts w:asciiTheme="minorHAnsi" w:hAnsiTheme="minorHAnsi" w:cstheme="minorHAnsi"/>
          <w:szCs w:val="22"/>
        </w:rPr>
        <w:t xml:space="preserve"> </w:t>
      </w:r>
      <w:proofErr w:type="spellStart"/>
      <w:r w:rsidRPr="00D849A0">
        <w:rPr>
          <w:rFonts w:asciiTheme="minorHAnsi" w:hAnsiTheme="minorHAnsi" w:cstheme="minorHAnsi"/>
          <w:szCs w:val="22"/>
        </w:rPr>
        <w:t>Nicht</w:t>
      </w:r>
      <w:proofErr w:type="spellEnd"/>
      <w:r w:rsidRPr="00D849A0">
        <w:rPr>
          <w:rFonts w:asciiTheme="minorHAnsi" w:hAnsiTheme="minorHAnsi" w:cstheme="minorHAnsi"/>
          <w:szCs w:val="22"/>
        </w:rPr>
        <w:t xml:space="preserve"> schon wieder“.</w:t>
      </w:r>
    </w:p>
    <w:p w:rsidR="00D849A0" w:rsidRDefault="00D849A0" w:rsidP="00A27C01">
      <w:pPr>
        <w:rPr>
          <w:rFonts w:asciiTheme="minorHAnsi" w:hAnsiTheme="minorHAnsi"/>
          <w:b/>
        </w:rPr>
      </w:pPr>
    </w:p>
    <w:sectPr w:rsidR="00D849A0" w:rsidSect="001D095C">
      <w:headerReference w:type="default" r:id="rId10"/>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444" w:rsidRDefault="00E32444">
      <w:r>
        <w:separator/>
      </w:r>
    </w:p>
  </w:endnote>
  <w:endnote w:type="continuationSeparator" w:id="0">
    <w:p w:rsidR="00E32444" w:rsidRDefault="00E3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444" w:rsidRDefault="00E32444">
      <w:r>
        <w:separator/>
      </w:r>
    </w:p>
  </w:footnote>
  <w:footnote w:type="continuationSeparator" w:id="0">
    <w:p w:rsidR="00E32444" w:rsidRDefault="00E32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F93" w:rsidRDefault="000C0F93" w:rsidP="000C0F93">
    <w:pPr>
      <w:pStyle w:val="berschrift3"/>
      <w:jc w:val="left"/>
      <w:rPr>
        <w:rFonts w:ascii="Calibri" w:hAnsi="Calibri" w:cs="Calibri"/>
      </w:rPr>
    </w:pPr>
  </w:p>
  <w:p w:rsidR="000C0F93" w:rsidRDefault="000C0F93" w:rsidP="000C0F93">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Pr>
        <w:rFonts w:ascii="Calibri" w:hAnsi="Calibri" w:cs="Calibri"/>
        <w:sz w:val="24"/>
      </w:rPr>
      <w:t xml:space="preserve">  Innsbruck–Wien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3">
    <w:nsid w:val="5AE30669"/>
    <w:multiLevelType w:val="hybridMultilevel"/>
    <w:tmpl w:val="1DCC7F22"/>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A9"/>
    <w:rsid w:val="00006DFC"/>
    <w:rsid w:val="00027307"/>
    <w:rsid w:val="000434FD"/>
    <w:rsid w:val="000478C2"/>
    <w:rsid w:val="00057033"/>
    <w:rsid w:val="00063E49"/>
    <w:rsid w:val="00066993"/>
    <w:rsid w:val="000928AC"/>
    <w:rsid w:val="000A2181"/>
    <w:rsid w:val="000A3371"/>
    <w:rsid w:val="000B01F3"/>
    <w:rsid w:val="000B02AB"/>
    <w:rsid w:val="000C0F93"/>
    <w:rsid w:val="000C18B7"/>
    <w:rsid w:val="000D4BC3"/>
    <w:rsid w:val="000D6523"/>
    <w:rsid w:val="001059B1"/>
    <w:rsid w:val="00121A10"/>
    <w:rsid w:val="001233F6"/>
    <w:rsid w:val="00147F07"/>
    <w:rsid w:val="001571A7"/>
    <w:rsid w:val="00182CA8"/>
    <w:rsid w:val="0018758C"/>
    <w:rsid w:val="001B401E"/>
    <w:rsid w:val="001D095C"/>
    <w:rsid w:val="001D4D44"/>
    <w:rsid w:val="001D5CBA"/>
    <w:rsid w:val="001E5711"/>
    <w:rsid w:val="002042A6"/>
    <w:rsid w:val="00217A06"/>
    <w:rsid w:val="002250BE"/>
    <w:rsid w:val="0022583B"/>
    <w:rsid w:val="00226AC2"/>
    <w:rsid w:val="00236256"/>
    <w:rsid w:val="00241BD3"/>
    <w:rsid w:val="00246DED"/>
    <w:rsid w:val="00266F08"/>
    <w:rsid w:val="0027173B"/>
    <w:rsid w:val="00274A78"/>
    <w:rsid w:val="002A4FF5"/>
    <w:rsid w:val="002A68AD"/>
    <w:rsid w:val="002B1A1A"/>
    <w:rsid w:val="002C14F2"/>
    <w:rsid w:val="002C34F2"/>
    <w:rsid w:val="002E55E0"/>
    <w:rsid w:val="002E748C"/>
    <w:rsid w:val="002E7AD8"/>
    <w:rsid w:val="002F1E94"/>
    <w:rsid w:val="0032176D"/>
    <w:rsid w:val="00334765"/>
    <w:rsid w:val="003438FF"/>
    <w:rsid w:val="0037622A"/>
    <w:rsid w:val="00380F9D"/>
    <w:rsid w:val="00381683"/>
    <w:rsid w:val="003830D6"/>
    <w:rsid w:val="003A3A21"/>
    <w:rsid w:val="003C0A86"/>
    <w:rsid w:val="003C1FDC"/>
    <w:rsid w:val="003D1C70"/>
    <w:rsid w:val="003E080B"/>
    <w:rsid w:val="003F4FC7"/>
    <w:rsid w:val="0041719A"/>
    <w:rsid w:val="004473BD"/>
    <w:rsid w:val="00455972"/>
    <w:rsid w:val="00464E74"/>
    <w:rsid w:val="00477FBD"/>
    <w:rsid w:val="00480E14"/>
    <w:rsid w:val="00486BB3"/>
    <w:rsid w:val="004A210D"/>
    <w:rsid w:val="004C0F30"/>
    <w:rsid w:val="004C360D"/>
    <w:rsid w:val="004E0525"/>
    <w:rsid w:val="004E2708"/>
    <w:rsid w:val="004E3B24"/>
    <w:rsid w:val="00527F55"/>
    <w:rsid w:val="005455FB"/>
    <w:rsid w:val="00556D33"/>
    <w:rsid w:val="0056708F"/>
    <w:rsid w:val="00571293"/>
    <w:rsid w:val="005C190F"/>
    <w:rsid w:val="005D32CC"/>
    <w:rsid w:val="005F5D14"/>
    <w:rsid w:val="0060454C"/>
    <w:rsid w:val="00607CA3"/>
    <w:rsid w:val="006332E9"/>
    <w:rsid w:val="006552A9"/>
    <w:rsid w:val="00665EF4"/>
    <w:rsid w:val="006663D5"/>
    <w:rsid w:val="00671DB4"/>
    <w:rsid w:val="00692E40"/>
    <w:rsid w:val="006B29EF"/>
    <w:rsid w:val="006C6C30"/>
    <w:rsid w:val="006E39AF"/>
    <w:rsid w:val="006E7080"/>
    <w:rsid w:val="006F3A52"/>
    <w:rsid w:val="006F4FEA"/>
    <w:rsid w:val="00736542"/>
    <w:rsid w:val="00737AD5"/>
    <w:rsid w:val="00742D9B"/>
    <w:rsid w:val="00752F15"/>
    <w:rsid w:val="007569B1"/>
    <w:rsid w:val="00756ED0"/>
    <w:rsid w:val="00764422"/>
    <w:rsid w:val="00776ED9"/>
    <w:rsid w:val="007912DD"/>
    <w:rsid w:val="007A53FC"/>
    <w:rsid w:val="007C4E56"/>
    <w:rsid w:val="007D5D69"/>
    <w:rsid w:val="007F2D43"/>
    <w:rsid w:val="0081167D"/>
    <w:rsid w:val="00820EC3"/>
    <w:rsid w:val="00821DCF"/>
    <w:rsid w:val="00824932"/>
    <w:rsid w:val="008626B6"/>
    <w:rsid w:val="008831E7"/>
    <w:rsid w:val="008D48A2"/>
    <w:rsid w:val="00910D47"/>
    <w:rsid w:val="00910DE0"/>
    <w:rsid w:val="00941168"/>
    <w:rsid w:val="00952C71"/>
    <w:rsid w:val="009856A9"/>
    <w:rsid w:val="00986FB7"/>
    <w:rsid w:val="00991EF6"/>
    <w:rsid w:val="0099330E"/>
    <w:rsid w:val="009B080D"/>
    <w:rsid w:val="009C537B"/>
    <w:rsid w:val="009C65E5"/>
    <w:rsid w:val="009F4CC1"/>
    <w:rsid w:val="00A0433E"/>
    <w:rsid w:val="00A1711E"/>
    <w:rsid w:val="00A27C01"/>
    <w:rsid w:val="00A446F9"/>
    <w:rsid w:val="00A46625"/>
    <w:rsid w:val="00A52050"/>
    <w:rsid w:val="00A73D18"/>
    <w:rsid w:val="00A756AD"/>
    <w:rsid w:val="00A7627B"/>
    <w:rsid w:val="00A87704"/>
    <w:rsid w:val="00A94E97"/>
    <w:rsid w:val="00A95039"/>
    <w:rsid w:val="00AC40C3"/>
    <w:rsid w:val="00AD2CFC"/>
    <w:rsid w:val="00B26C7C"/>
    <w:rsid w:val="00B368D1"/>
    <w:rsid w:val="00B50820"/>
    <w:rsid w:val="00B636CA"/>
    <w:rsid w:val="00B63F31"/>
    <w:rsid w:val="00B65A89"/>
    <w:rsid w:val="00B751D7"/>
    <w:rsid w:val="00B75C77"/>
    <w:rsid w:val="00B84C5A"/>
    <w:rsid w:val="00B9018A"/>
    <w:rsid w:val="00B906EC"/>
    <w:rsid w:val="00BA0276"/>
    <w:rsid w:val="00BA77E5"/>
    <w:rsid w:val="00BC634B"/>
    <w:rsid w:val="00BE5BC9"/>
    <w:rsid w:val="00BF3599"/>
    <w:rsid w:val="00C343AB"/>
    <w:rsid w:val="00C45C43"/>
    <w:rsid w:val="00C71A26"/>
    <w:rsid w:val="00C838FC"/>
    <w:rsid w:val="00CC5219"/>
    <w:rsid w:val="00CD7082"/>
    <w:rsid w:val="00CF3C9E"/>
    <w:rsid w:val="00D1217D"/>
    <w:rsid w:val="00D15C7E"/>
    <w:rsid w:val="00D2191B"/>
    <w:rsid w:val="00D50B90"/>
    <w:rsid w:val="00D51B7D"/>
    <w:rsid w:val="00D62211"/>
    <w:rsid w:val="00D66BF8"/>
    <w:rsid w:val="00D719D1"/>
    <w:rsid w:val="00D77F1A"/>
    <w:rsid w:val="00D849A0"/>
    <w:rsid w:val="00D937FD"/>
    <w:rsid w:val="00DB6564"/>
    <w:rsid w:val="00DC0ADF"/>
    <w:rsid w:val="00DC12D4"/>
    <w:rsid w:val="00DE64C8"/>
    <w:rsid w:val="00DF3003"/>
    <w:rsid w:val="00DF5B5A"/>
    <w:rsid w:val="00E2565C"/>
    <w:rsid w:val="00E32444"/>
    <w:rsid w:val="00E53263"/>
    <w:rsid w:val="00E5588C"/>
    <w:rsid w:val="00E612D8"/>
    <w:rsid w:val="00E6485F"/>
    <w:rsid w:val="00E76BA7"/>
    <w:rsid w:val="00E841AD"/>
    <w:rsid w:val="00E850F7"/>
    <w:rsid w:val="00EC2062"/>
    <w:rsid w:val="00EF4059"/>
    <w:rsid w:val="00F019F0"/>
    <w:rsid w:val="00F21FA9"/>
    <w:rsid w:val="00F26419"/>
    <w:rsid w:val="00F31F65"/>
    <w:rsid w:val="00F35FBE"/>
    <w:rsid w:val="00F369A7"/>
    <w:rsid w:val="00F452BD"/>
    <w:rsid w:val="00F50BB3"/>
    <w:rsid w:val="00F81A76"/>
    <w:rsid w:val="00F82C72"/>
    <w:rsid w:val="00FA3452"/>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wien2</cp:lastModifiedBy>
  <cp:revision>5</cp:revision>
  <cp:lastPrinted>2018-01-05T14:13:00Z</cp:lastPrinted>
  <dcterms:created xsi:type="dcterms:W3CDTF">2018-07-18T12:57:00Z</dcterms:created>
  <dcterms:modified xsi:type="dcterms:W3CDTF">2019-02-13T10:27:00Z</dcterms:modified>
</cp:coreProperties>
</file>