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A94E97" w:rsidRDefault="00AA5E66" w:rsidP="00A94E97">
      <w:pPr>
        <w:tabs>
          <w:tab w:val="left" w:pos="4536"/>
          <w:tab w:val="left" w:pos="7797"/>
        </w:tabs>
        <w:rPr>
          <w:rFonts w:ascii="Calibri" w:hAnsi="Calibri"/>
        </w:rPr>
      </w:pPr>
      <w:r w:rsidRPr="00BA0276">
        <w:rPr>
          <w:rFonts w:ascii="Calibri" w:hAnsi="Calibri"/>
          <w:noProof/>
          <w:lang w:val="de-AT" w:eastAsia="de-AT"/>
        </w:rPr>
        <w:drawing>
          <wp:anchor distT="0" distB="0" distL="114300" distR="114300" simplePos="0" relativeHeight="251657215" behindDoc="0" locked="0" layoutInCell="1" allowOverlap="1" wp14:anchorId="381A7B03" wp14:editId="6AEDEC57">
            <wp:simplePos x="0" y="0"/>
            <wp:positionH relativeFrom="margin">
              <wp:posOffset>3470275</wp:posOffset>
            </wp:positionH>
            <wp:positionV relativeFrom="paragraph">
              <wp:posOffset>-1270</wp:posOffset>
            </wp:positionV>
            <wp:extent cx="2256155" cy="2394585"/>
            <wp:effectExtent l="57150" t="57150" r="106045" b="1200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256155" cy="239458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rPr>
        <w:t>Heinz Janisch / Lili Schagerl</w:t>
      </w:r>
    </w:p>
    <w:p w:rsidR="00A94E97" w:rsidRDefault="00AA5E66" w:rsidP="00A94E97">
      <w:pPr>
        <w:tabs>
          <w:tab w:val="left" w:pos="4536"/>
          <w:tab w:val="left" w:pos="7797"/>
        </w:tabs>
        <w:rPr>
          <w:rFonts w:ascii="Calibri" w:hAnsi="Calibri"/>
          <w:b/>
          <w:sz w:val="28"/>
          <w:szCs w:val="28"/>
        </w:rPr>
      </w:pPr>
      <w:r>
        <w:rPr>
          <w:rFonts w:ascii="Calibri" w:hAnsi="Calibri"/>
          <w:b/>
          <w:sz w:val="28"/>
          <w:szCs w:val="28"/>
        </w:rPr>
        <w:t>Was wir alles können</w:t>
      </w:r>
    </w:p>
    <w:p w:rsidR="001B401E" w:rsidRPr="00610C8D" w:rsidRDefault="001B401E" w:rsidP="001D095C">
      <w:pPr>
        <w:tabs>
          <w:tab w:val="left" w:pos="7797"/>
        </w:tabs>
        <w:rPr>
          <w:rFonts w:ascii="Calibri" w:hAnsi="Calibri"/>
        </w:rPr>
      </w:pPr>
    </w:p>
    <w:p w:rsidR="00B26C7C" w:rsidRPr="002C34F2" w:rsidRDefault="00AA5E66" w:rsidP="001D095C">
      <w:pPr>
        <w:tabs>
          <w:tab w:val="left" w:pos="7797"/>
        </w:tabs>
        <w:rPr>
          <w:rFonts w:ascii="Calibri" w:hAnsi="Calibri"/>
          <w:i/>
          <w:sz w:val="22"/>
        </w:rPr>
      </w:pPr>
      <w:r>
        <w:rPr>
          <w:rFonts w:ascii="Calibri" w:hAnsi="Calibri"/>
          <w:i/>
          <w:sz w:val="22"/>
        </w:rPr>
        <w:t>20</w:t>
      </w:r>
      <w:r w:rsidR="00742D9B">
        <w:rPr>
          <w:rFonts w:ascii="Calibri" w:hAnsi="Calibri"/>
          <w:i/>
          <w:sz w:val="22"/>
        </w:rPr>
        <w:t xml:space="preserve">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AA5E66" w:rsidP="001D095C">
      <w:pPr>
        <w:tabs>
          <w:tab w:val="left" w:pos="7797"/>
        </w:tabs>
        <w:rPr>
          <w:rFonts w:ascii="Calibri" w:hAnsi="Calibri"/>
          <w:i/>
          <w:sz w:val="22"/>
        </w:rPr>
      </w:pPr>
      <w:r>
        <w:rPr>
          <w:rFonts w:ascii="Calibri" w:hAnsi="Calibri"/>
          <w:i/>
          <w:sz w:val="22"/>
        </w:rPr>
        <w:t>16 x 17</w:t>
      </w:r>
      <w:r w:rsidR="00C45C43" w:rsidRPr="002C34F2">
        <w:rPr>
          <w:rFonts w:ascii="Calibri" w:hAnsi="Calibri"/>
          <w:i/>
          <w:sz w:val="22"/>
        </w:rPr>
        <w:t xml:space="preserve"> cm; </w:t>
      </w:r>
      <w:r>
        <w:rPr>
          <w:rFonts w:ascii="Calibri" w:hAnsi="Calibri"/>
          <w:i/>
          <w:sz w:val="22"/>
        </w:rPr>
        <w:t>Pappbilderbuch</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742D9B" w:rsidRPr="00401BE8">
        <w:rPr>
          <w:rFonts w:ascii="Calibri" w:hAnsi="Calibri"/>
          <w:i/>
        </w:rPr>
        <w:t>355</w:t>
      </w:r>
      <w:r w:rsidR="00AA5E66">
        <w:rPr>
          <w:rFonts w:ascii="Calibri" w:hAnsi="Calibri"/>
          <w:i/>
        </w:rPr>
        <w:t>8-1</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AA5E66">
        <w:rPr>
          <w:rFonts w:ascii="Calibri" w:hAnsi="Calibri"/>
          <w:i/>
          <w:sz w:val="22"/>
        </w:rPr>
        <w:t>9</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AA5E66">
        <w:rPr>
          <w:rFonts w:ascii="Calibri" w:hAnsi="Calibri"/>
          <w:i/>
          <w:sz w:val="22"/>
        </w:rPr>
        <w:t>2</w:t>
      </w:r>
      <w:r w:rsidRPr="002C34F2">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A94E97" w:rsidRDefault="00A94E97" w:rsidP="001D095C">
      <w:pPr>
        <w:tabs>
          <w:tab w:val="left" w:pos="7797"/>
        </w:tabs>
        <w:rPr>
          <w:rFonts w:ascii="Calibri" w:hAnsi="Calibri"/>
          <w:i/>
        </w:rPr>
      </w:pPr>
    </w:p>
    <w:p w:rsidR="00E850F7" w:rsidRDefault="00E850F7" w:rsidP="00A94E97">
      <w:pPr>
        <w:tabs>
          <w:tab w:val="left" w:pos="7797"/>
        </w:tabs>
        <w:rPr>
          <w:rFonts w:ascii="Calibri" w:hAnsi="Calibri" w:cs="Calibri"/>
          <w:b/>
        </w:rPr>
      </w:pPr>
    </w:p>
    <w:p w:rsidR="00742D9B" w:rsidRDefault="00742D9B" w:rsidP="00742D9B">
      <w:pPr>
        <w:pStyle w:val="Textkrper2"/>
        <w:rPr>
          <w:rFonts w:asciiTheme="minorHAnsi" w:hAnsiTheme="minorHAnsi" w:cs="Calibri"/>
          <w:b/>
          <w:i w:val="0"/>
          <w:szCs w:val="22"/>
        </w:rPr>
      </w:pPr>
    </w:p>
    <w:p w:rsidR="006E7080" w:rsidRDefault="006E7080" w:rsidP="00742D9B">
      <w:pPr>
        <w:pStyle w:val="Textkrper2"/>
        <w:rPr>
          <w:rFonts w:asciiTheme="minorHAnsi" w:hAnsiTheme="minorHAnsi" w:cs="Calibri"/>
          <w:b/>
          <w:i w:val="0"/>
          <w:szCs w:val="22"/>
        </w:rPr>
      </w:pPr>
    </w:p>
    <w:p w:rsidR="00AA5E66" w:rsidRPr="0082490A" w:rsidRDefault="00AA5E66" w:rsidP="00AA5E66">
      <w:pPr>
        <w:tabs>
          <w:tab w:val="left" w:pos="7797"/>
        </w:tabs>
        <w:rPr>
          <w:rFonts w:asciiTheme="minorHAnsi" w:hAnsiTheme="minorHAnsi" w:cs="Calibri"/>
          <w:b/>
          <w:szCs w:val="22"/>
        </w:rPr>
      </w:pPr>
      <w:r w:rsidRPr="0082490A">
        <w:rPr>
          <w:rFonts w:asciiTheme="minorHAnsi" w:hAnsiTheme="minorHAnsi" w:cs="Calibri"/>
          <w:b/>
          <w:szCs w:val="22"/>
        </w:rPr>
        <w:t>Das kleine Buch der großen Abenteuer</w:t>
      </w:r>
    </w:p>
    <w:p w:rsidR="00AA5E66" w:rsidRDefault="00AA5E66" w:rsidP="00AA5E66">
      <w:pPr>
        <w:tabs>
          <w:tab w:val="left" w:pos="7797"/>
        </w:tabs>
        <w:rPr>
          <w:rFonts w:asciiTheme="minorHAnsi" w:hAnsiTheme="minorHAnsi" w:cs="Calibri"/>
          <w:szCs w:val="22"/>
        </w:rPr>
      </w:pPr>
    </w:p>
    <w:p w:rsidR="00AA5E66" w:rsidRDefault="00AA5E66" w:rsidP="00AA5E66">
      <w:pPr>
        <w:rPr>
          <w:rFonts w:asciiTheme="minorHAnsi" w:hAnsiTheme="minorHAnsi" w:cs="Calibri"/>
          <w:szCs w:val="22"/>
        </w:rPr>
      </w:pPr>
      <w:r>
        <w:rPr>
          <w:rFonts w:asciiTheme="minorHAnsi" w:hAnsiTheme="minorHAnsi" w:cs="Calibri"/>
          <w:szCs w:val="22"/>
        </w:rPr>
        <w:t>Es muss nicht die große, gewagte Reise in ein unbekanntes Land sein, schon der Alltag in einem normalen Haushalt an sich hält zahlreiche Abenteuer und vor allem Herausforderungen parat. Aber die können mit Bravour gemeistert werden, wie die einzelnen Familienmitglieder samt Hund und Katze in diesem Pappbilderbuch beweisen. Da wird Feuer gemacht, auf hohe Wellen aufgepasst und rückwärts gegangen, da werden Hürden übersprungen, Löcher gebohrt und Tische verrückt. Ziemlich viel also, was da so gekonnt wird.</w:t>
      </w:r>
    </w:p>
    <w:p w:rsidR="00AA5E66" w:rsidRDefault="00AA5E66" w:rsidP="00AA5E66">
      <w:pPr>
        <w:rPr>
          <w:rFonts w:asciiTheme="minorHAnsi" w:hAnsiTheme="minorHAnsi" w:cs="Calibri"/>
          <w:szCs w:val="22"/>
        </w:rPr>
      </w:pPr>
      <w:r>
        <w:rPr>
          <w:rFonts w:asciiTheme="minorHAnsi" w:hAnsiTheme="minorHAnsi" w:cs="Calibri"/>
          <w:szCs w:val="22"/>
        </w:rPr>
        <w:t xml:space="preserve">Ganz einer Pädagogik entsprechend, die das Können in den Vordergrund stellt, ist Heinz Janisch und Lili Schagerl ein „Ermächtigungsbuch“ gelungen, das neben dem jeweils zentralen Thema in den Bildern auch noch zahlreiche weitere „Abenteuer“ zum Entdecken bietet – ein Topf mit heißem Wasser am Herd, eine Teppichfalte, ungesicherte Steckdosen, ein offenes Fenster … Entstanden ist dieses Pappbilderbuch in Kooperation mit dem Kuratorium für Verkehrssicherheit – auch zuständig für die Sicherheit im Haushalt (www.kfv.at). Herausgekommen ist eine wunderbare Möglichkeit, ohne erhobenen Zeigefinger und ohne Verbots-Mentalität auf Gefahren im Alltag hinzuweisen und dabei gleichzeitig die eigene Kompetenz – sowohl von Erwachsenen als auch von Kindern – zu thematisieren. </w:t>
      </w:r>
    </w:p>
    <w:p w:rsidR="00AA5E66" w:rsidRDefault="00AA5E66" w:rsidP="00AA5E66">
      <w:pPr>
        <w:rPr>
          <w:rFonts w:asciiTheme="minorHAnsi" w:hAnsiTheme="minorHAnsi" w:cs="Calibri"/>
          <w:szCs w:val="22"/>
        </w:rPr>
      </w:pPr>
    </w:p>
    <w:p w:rsidR="00AA5E66" w:rsidRPr="00AA5E66" w:rsidRDefault="00AA5E66" w:rsidP="00AA5E66">
      <w:pPr>
        <w:rPr>
          <w:rFonts w:asciiTheme="minorHAnsi" w:hAnsiTheme="minorHAnsi" w:cs="Calibri"/>
          <w:szCs w:val="22"/>
        </w:rPr>
      </w:pPr>
      <w:r>
        <w:rPr>
          <w:rFonts w:asciiTheme="minorHAnsi" w:hAnsiTheme="minorHAnsi" w:cs="Calibri"/>
          <w:szCs w:val="22"/>
        </w:rPr>
        <w:t xml:space="preserve">Ganz im Zeichen </w:t>
      </w:r>
      <w:r w:rsidR="00540712">
        <w:rPr>
          <w:rFonts w:asciiTheme="minorHAnsi" w:hAnsiTheme="minorHAnsi" w:cs="Calibri"/>
          <w:szCs w:val="22"/>
        </w:rPr>
        <w:t>von</w:t>
      </w:r>
      <w:r w:rsidRPr="00AA5E66">
        <w:rPr>
          <w:rFonts w:asciiTheme="minorHAnsi" w:hAnsiTheme="minorHAnsi" w:cs="Calibri"/>
          <w:szCs w:val="22"/>
        </w:rPr>
        <w:t xml:space="preserve"> Ermächtigung</w:t>
      </w:r>
      <w:r w:rsidR="00540712">
        <w:rPr>
          <w:rFonts w:asciiTheme="minorHAnsi" w:hAnsiTheme="minorHAnsi" w:cs="Calibri"/>
          <w:szCs w:val="22"/>
        </w:rPr>
        <w:t xml:space="preserve"> und Selbstkompetenz</w:t>
      </w:r>
      <w:bookmarkStart w:id="0" w:name="_GoBack"/>
      <w:bookmarkEnd w:id="0"/>
    </w:p>
    <w:p w:rsidR="00AA5E66" w:rsidRDefault="00AA5E66" w:rsidP="00AA5E66">
      <w:pPr>
        <w:rPr>
          <w:rFonts w:asciiTheme="minorHAnsi" w:hAnsiTheme="minorHAnsi" w:cs="Calibri"/>
          <w:szCs w:val="22"/>
        </w:rPr>
      </w:pPr>
    </w:p>
    <w:p w:rsidR="00AA5E66" w:rsidRDefault="00AA5E66" w:rsidP="00AA5E66">
      <w:pPr>
        <w:rPr>
          <w:rFonts w:asciiTheme="minorHAnsi" w:hAnsiTheme="minorHAnsi" w:cs="Calibri"/>
          <w:szCs w:val="22"/>
        </w:rPr>
      </w:pPr>
    </w:p>
    <w:p w:rsidR="00AA5E66" w:rsidRDefault="00AA5E66" w:rsidP="00AA5E66">
      <w:pPr>
        <w:rPr>
          <w:rFonts w:asciiTheme="minorHAnsi" w:hAnsiTheme="minorHAnsi" w:cs="Calibri"/>
          <w:szCs w:val="22"/>
        </w:rPr>
      </w:pPr>
    </w:p>
    <w:p w:rsidR="00AA5E66" w:rsidRPr="008D2FFB" w:rsidRDefault="00AA5E66" w:rsidP="00AA5E66">
      <w:pPr>
        <w:rPr>
          <w:rFonts w:asciiTheme="minorHAnsi" w:hAnsiTheme="minorHAnsi" w:cstheme="minorHAnsi"/>
          <w:b/>
          <w:i/>
          <w:szCs w:val="22"/>
        </w:rPr>
      </w:pPr>
      <w:r>
        <w:rPr>
          <w:rFonts w:asciiTheme="minorHAnsi" w:hAnsiTheme="minorHAnsi" w:cstheme="minorHAnsi"/>
          <w:b/>
          <w:i/>
          <w:szCs w:val="22"/>
        </w:rPr>
        <w:t>D</w:t>
      </w:r>
      <w:r w:rsidRPr="008D2FFB">
        <w:rPr>
          <w:rFonts w:asciiTheme="minorHAnsi" w:hAnsiTheme="minorHAnsi" w:cstheme="minorHAnsi"/>
          <w:b/>
          <w:i/>
          <w:szCs w:val="22"/>
        </w:rPr>
        <w:t>e</w:t>
      </w:r>
      <w:r>
        <w:rPr>
          <w:rFonts w:asciiTheme="minorHAnsi" w:hAnsiTheme="minorHAnsi" w:cstheme="minorHAnsi"/>
          <w:b/>
          <w:i/>
          <w:szCs w:val="22"/>
        </w:rPr>
        <w:t>r</w:t>
      </w:r>
      <w:r w:rsidRPr="008D2FFB">
        <w:rPr>
          <w:rFonts w:asciiTheme="minorHAnsi" w:hAnsiTheme="minorHAnsi" w:cstheme="minorHAnsi"/>
          <w:b/>
          <w:i/>
          <w:szCs w:val="22"/>
        </w:rPr>
        <w:t xml:space="preserve"> Autor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p>
    <w:p w:rsidR="00AA5E66" w:rsidRDefault="00AA5E66" w:rsidP="00AA5E66">
      <w:pPr>
        <w:rPr>
          <w:rStyle w:val="apple-converted-space"/>
          <w:rFonts w:ascii="Verdana" w:hAnsi="Verdana"/>
          <w:color w:val="666666"/>
          <w:sz w:val="20"/>
          <w:shd w:val="clear" w:color="auto" w:fill="FAFAFA"/>
        </w:rPr>
      </w:pPr>
      <w:r>
        <w:rPr>
          <w:rFonts w:ascii="Calibri" w:hAnsi="Calibri"/>
          <w:smallCaps/>
        </w:rPr>
        <w:t>Heinz Janis</w:t>
      </w:r>
      <w:r w:rsidRPr="00AB2955">
        <w:rPr>
          <w:rFonts w:ascii="Calibri" w:hAnsi="Calibri"/>
          <w:smallCaps/>
        </w:rPr>
        <w:t>ch</w:t>
      </w:r>
      <w:r w:rsidRPr="00AB2955">
        <w:rPr>
          <w:rFonts w:ascii="Calibri" w:hAnsi="Calibri"/>
        </w:rPr>
        <w:t xml:space="preserve">, </w:t>
      </w:r>
      <w:r w:rsidRPr="00BD49B0">
        <w:rPr>
          <w:rFonts w:asciiTheme="minorHAnsi" w:hAnsiTheme="minorHAnsi" w:cs="Calibri"/>
          <w:szCs w:val="22"/>
        </w:rPr>
        <w:t>geb</w:t>
      </w:r>
      <w:r>
        <w:rPr>
          <w:rFonts w:asciiTheme="minorHAnsi" w:hAnsiTheme="minorHAnsi" w:cs="Calibri"/>
          <w:szCs w:val="22"/>
        </w:rPr>
        <w:t>oren 1960, studierte</w:t>
      </w:r>
      <w:r w:rsidRPr="00BD49B0">
        <w:rPr>
          <w:rFonts w:asciiTheme="minorHAnsi" w:hAnsiTheme="minorHAnsi" w:cs="Calibri"/>
          <w:szCs w:val="22"/>
        </w:rPr>
        <w:t xml:space="preserve"> Germanistik und Publizistik in Wien. Seit 1982 Mitarbeiter beim Österreichischen Rundfunk (Hörfunk), dort u. a. Redakteur der Porträt-Reihe „Menschenbilder“. Autor zahlreicher Bücher, darunter vieler Kinder- und Jugendbücher. Für seine Werke wurde er bereits mehrfach ausgezeichnet.</w:t>
      </w:r>
      <w:r>
        <w:rPr>
          <w:rStyle w:val="apple-converted-space"/>
          <w:rFonts w:ascii="Verdana" w:hAnsi="Verdana"/>
          <w:color w:val="666666"/>
          <w:sz w:val="20"/>
          <w:shd w:val="clear" w:color="auto" w:fill="FAFAFA"/>
        </w:rPr>
        <w:t> </w:t>
      </w:r>
    </w:p>
    <w:p w:rsidR="00AA5E66" w:rsidRDefault="00AA5E66" w:rsidP="00AA5E66">
      <w:pPr>
        <w:rPr>
          <w:rStyle w:val="apple-converted-space"/>
          <w:rFonts w:ascii="Verdana" w:hAnsi="Verdana"/>
          <w:color w:val="666666"/>
          <w:sz w:val="20"/>
          <w:shd w:val="clear" w:color="auto" w:fill="FAFAFA"/>
        </w:rPr>
      </w:pPr>
    </w:p>
    <w:p w:rsidR="00A94E97" w:rsidRDefault="00AA5E66" w:rsidP="00AA5E66">
      <w:pPr>
        <w:pStyle w:val="Textkrper2"/>
        <w:rPr>
          <w:rFonts w:ascii="Calibri" w:hAnsi="Calibri" w:cs="Calibri"/>
        </w:rPr>
      </w:pPr>
      <w:r w:rsidRPr="00AA5E66">
        <w:rPr>
          <w:rFonts w:ascii="Calibri" w:hAnsi="Calibri"/>
          <w:i w:val="0"/>
          <w:smallCaps/>
        </w:rPr>
        <w:t>Lili Schagerl</w:t>
      </w:r>
      <w:r w:rsidRPr="00B17C49">
        <w:rPr>
          <w:rFonts w:ascii="Calibri" w:hAnsi="Calibri"/>
          <w:smallCaps/>
        </w:rPr>
        <w:t>,</w:t>
      </w:r>
      <w:r w:rsidRPr="00B17C49">
        <w:rPr>
          <w:rFonts w:asciiTheme="minorHAnsi" w:hAnsiTheme="minorHAnsi" w:cs="Calibri"/>
          <w:szCs w:val="22"/>
        </w:rPr>
        <w:t xml:space="preserve"> geboren 1984 in Wien, absolvierte die Meisterklasse der Graphischen in Wien und studierte Illustration in Barcelona. Seit 2013 als selbständige Illustratorin tätig.</w:t>
      </w:r>
    </w:p>
    <w:sectPr w:rsidR="00A94E97"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96" w:rsidRDefault="00310496">
      <w:r>
        <w:separator/>
      </w:r>
    </w:p>
  </w:endnote>
  <w:endnote w:type="continuationSeparator" w:id="0">
    <w:p w:rsidR="00310496" w:rsidRDefault="0031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96" w:rsidRDefault="00310496">
      <w:r>
        <w:separator/>
      </w:r>
    </w:p>
  </w:footnote>
  <w:footnote w:type="continuationSeparator" w:id="0">
    <w:p w:rsidR="00310496" w:rsidRDefault="0031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0DF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10496"/>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1775F"/>
    <w:rsid w:val="00527F55"/>
    <w:rsid w:val="00540712"/>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B187B"/>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A5E66"/>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850F7"/>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3</cp:revision>
  <cp:lastPrinted>2016-03-08T14:12:00Z</cp:lastPrinted>
  <dcterms:created xsi:type="dcterms:W3CDTF">2016-07-05T07:42:00Z</dcterms:created>
  <dcterms:modified xsi:type="dcterms:W3CDTF">2016-07-05T07:43:00Z</dcterms:modified>
</cp:coreProperties>
</file>