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727" w:rsidRPr="00FC7F3F" w:rsidRDefault="00FC7F3F" w:rsidP="005A4727">
      <w:pPr>
        <w:rPr>
          <w:rFonts w:ascii="Calibri" w:hAnsi="Calibri" w:cs="Calibri"/>
          <w:color w:val="000000" w:themeColor="text1"/>
        </w:rPr>
      </w:pPr>
      <w:r w:rsidRPr="00FC7F3F">
        <w:rPr>
          <w:rFonts w:ascii="Calibri" w:hAnsi="Calibri" w:cs="Calibri"/>
          <w:noProof/>
          <w:color w:val="000000" w:themeColor="text1"/>
          <w:lang w:val="de-AT" w:eastAsia="de-AT"/>
        </w:rPr>
        <w:drawing>
          <wp:anchor distT="0" distB="0" distL="114300" distR="114300" simplePos="0" relativeHeight="251658240" behindDoc="0" locked="0" layoutInCell="1" allowOverlap="1" wp14:anchorId="4BF0BE86" wp14:editId="6DC9F6FD">
            <wp:simplePos x="0" y="0"/>
            <wp:positionH relativeFrom="column">
              <wp:posOffset>4268553</wp:posOffset>
            </wp:positionH>
            <wp:positionV relativeFrom="paragraph">
              <wp:posOffset>-104665</wp:posOffset>
            </wp:positionV>
            <wp:extent cx="1327868" cy="1990924"/>
            <wp:effectExtent l="0" t="0" r="571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6-2_Zucchelli-Von Tirol nach R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8785" cy="1992298"/>
                    </a:xfrm>
                    <a:prstGeom prst="rect">
                      <a:avLst/>
                    </a:prstGeom>
                  </pic:spPr>
                </pic:pic>
              </a:graphicData>
            </a:graphic>
            <wp14:sizeRelH relativeFrom="page">
              <wp14:pctWidth>0</wp14:pctWidth>
            </wp14:sizeRelH>
            <wp14:sizeRelV relativeFrom="page">
              <wp14:pctHeight>0</wp14:pctHeight>
            </wp14:sizeRelV>
          </wp:anchor>
        </w:drawing>
      </w:r>
      <w:r w:rsidR="00CB586A" w:rsidRPr="00FC7F3F">
        <w:rPr>
          <w:rFonts w:ascii="Calibri" w:hAnsi="Calibri" w:cs="Calibri"/>
          <w:color w:val="000000" w:themeColor="text1"/>
        </w:rPr>
        <w:t xml:space="preserve">Christine Zucchelli / </w:t>
      </w:r>
      <w:proofErr w:type="spellStart"/>
      <w:r w:rsidR="00CB586A" w:rsidRPr="00FC7F3F">
        <w:rPr>
          <w:rFonts w:ascii="Calibri" w:hAnsi="Calibri" w:cs="Calibri"/>
          <w:color w:val="000000" w:themeColor="text1"/>
        </w:rPr>
        <w:t>Irmeli</w:t>
      </w:r>
      <w:proofErr w:type="spellEnd"/>
      <w:r w:rsidR="00CB586A" w:rsidRPr="00FC7F3F">
        <w:rPr>
          <w:rFonts w:ascii="Calibri" w:hAnsi="Calibri" w:cs="Calibri"/>
          <w:color w:val="000000" w:themeColor="text1"/>
        </w:rPr>
        <w:t xml:space="preserve"> </w:t>
      </w:r>
      <w:proofErr w:type="spellStart"/>
      <w:r w:rsidR="00CB586A" w:rsidRPr="00FC7F3F">
        <w:rPr>
          <w:rFonts w:ascii="Calibri" w:hAnsi="Calibri" w:cs="Calibri"/>
          <w:color w:val="000000" w:themeColor="text1"/>
        </w:rPr>
        <w:t>Wopfner</w:t>
      </w:r>
      <w:proofErr w:type="spellEnd"/>
    </w:p>
    <w:p w:rsidR="005A4727" w:rsidRPr="00AA696D" w:rsidRDefault="00D66474" w:rsidP="005A4727">
      <w:pPr>
        <w:rPr>
          <w:rFonts w:ascii="Calibri" w:hAnsi="Calibri" w:cs="Calibri"/>
          <w:b/>
          <w:color w:val="000000" w:themeColor="text1"/>
          <w:sz w:val="28"/>
          <w:szCs w:val="28"/>
        </w:rPr>
      </w:pPr>
      <w:r>
        <w:rPr>
          <w:rFonts w:ascii="Calibri" w:hAnsi="Calibri" w:cs="Calibri"/>
          <w:b/>
          <w:color w:val="000000" w:themeColor="text1"/>
          <w:sz w:val="28"/>
          <w:szCs w:val="28"/>
        </w:rPr>
        <w:t xml:space="preserve">Anno 1613 von </w:t>
      </w:r>
      <w:r w:rsidR="00CB586A">
        <w:rPr>
          <w:rFonts w:ascii="Calibri" w:hAnsi="Calibri" w:cs="Calibri"/>
          <w:b/>
          <w:color w:val="000000" w:themeColor="text1"/>
          <w:sz w:val="28"/>
          <w:szCs w:val="28"/>
        </w:rPr>
        <w:t>Tirol nach Rom</w:t>
      </w:r>
    </w:p>
    <w:p w:rsidR="005A4727" w:rsidRPr="00AA696D" w:rsidRDefault="00CB586A" w:rsidP="005A4727">
      <w:pPr>
        <w:rPr>
          <w:rFonts w:ascii="Calibri" w:hAnsi="Calibri" w:cs="Calibri"/>
          <w:color w:val="000000" w:themeColor="text1"/>
          <w:sz w:val="22"/>
          <w:szCs w:val="22"/>
        </w:rPr>
      </w:pPr>
      <w:r>
        <w:rPr>
          <w:rFonts w:ascii="Calibri" w:hAnsi="Calibri" w:cs="Calibri"/>
          <w:color w:val="000000" w:themeColor="text1"/>
          <w:sz w:val="22"/>
          <w:szCs w:val="22"/>
        </w:rPr>
        <w:t xml:space="preserve">Die abenteuerliche Pilgerfahrt des Doktor Hippolyt </w:t>
      </w:r>
      <w:proofErr w:type="spellStart"/>
      <w:r>
        <w:rPr>
          <w:rFonts w:ascii="Calibri" w:hAnsi="Calibri" w:cs="Calibri"/>
          <w:color w:val="000000" w:themeColor="text1"/>
          <w:sz w:val="22"/>
          <w:szCs w:val="22"/>
        </w:rPr>
        <w:t>Guarinoni</w:t>
      </w:r>
      <w:proofErr w:type="spellEnd"/>
    </w:p>
    <w:p w:rsidR="00AA1EB2" w:rsidRPr="00F841A4" w:rsidRDefault="00CB586A" w:rsidP="005A4727">
      <w:pPr>
        <w:rPr>
          <w:rFonts w:ascii="Calibri" w:hAnsi="Calibri" w:cs="Calibri"/>
          <w:color w:val="000000" w:themeColor="text1"/>
          <w:sz w:val="22"/>
          <w:szCs w:val="22"/>
        </w:rPr>
      </w:pPr>
      <w:r w:rsidRPr="00F841A4">
        <w:rPr>
          <w:rFonts w:ascii="Calibri" w:hAnsi="Calibri" w:cs="Calibri"/>
          <w:color w:val="000000" w:themeColor="text1"/>
          <w:sz w:val="22"/>
          <w:szCs w:val="22"/>
        </w:rPr>
        <w:t xml:space="preserve">Wiederentdeckt von </w:t>
      </w:r>
      <w:proofErr w:type="spellStart"/>
      <w:r w:rsidRPr="00F841A4">
        <w:rPr>
          <w:rFonts w:ascii="Calibri" w:hAnsi="Calibri" w:cs="Calibri"/>
          <w:color w:val="000000" w:themeColor="text1"/>
          <w:sz w:val="22"/>
          <w:szCs w:val="22"/>
        </w:rPr>
        <w:t>Irmeli</w:t>
      </w:r>
      <w:proofErr w:type="spellEnd"/>
      <w:r w:rsidRPr="00F841A4">
        <w:rPr>
          <w:rFonts w:ascii="Calibri" w:hAnsi="Calibri" w:cs="Calibri"/>
          <w:color w:val="000000" w:themeColor="text1"/>
          <w:sz w:val="22"/>
          <w:szCs w:val="22"/>
        </w:rPr>
        <w:t xml:space="preserve"> </w:t>
      </w:r>
      <w:proofErr w:type="spellStart"/>
      <w:r w:rsidRPr="00F841A4">
        <w:rPr>
          <w:rFonts w:ascii="Calibri" w:hAnsi="Calibri" w:cs="Calibri"/>
          <w:color w:val="000000" w:themeColor="text1"/>
          <w:sz w:val="22"/>
          <w:szCs w:val="22"/>
        </w:rPr>
        <w:t>Wopfner</w:t>
      </w:r>
      <w:proofErr w:type="spellEnd"/>
      <w:r w:rsidRPr="00F841A4">
        <w:rPr>
          <w:rFonts w:ascii="Calibri" w:hAnsi="Calibri" w:cs="Calibri"/>
          <w:color w:val="000000" w:themeColor="text1"/>
          <w:sz w:val="22"/>
          <w:szCs w:val="22"/>
        </w:rPr>
        <w:t xml:space="preserve"> und Christine Zucchelli</w:t>
      </w:r>
    </w:p>
    <w:p w:rsidR="00AA696D" w:rsidRPr="00F841A4" w:rsidRDefault="00AA696D" w:rsidP="005A4727">
      <w:pPr>
        <w:rPr>
          <w:rFonts w:ascii="Calibri" w:hAnsi="Calibri" w:cs="Calibri"/>
          <w:color w:val="000000" w:themeColor="text1"/>
          <w:sz w:val="22"/>
          <w:szCs w:val="22"/>
        </w:rPr>
      </w:pPr>
    </w:p>
    <w:p w:rsidR="00FC7F3F" w:rsidRDefault="00FC7F3F" w:rsidP="005A4727">
      <w:pPr>
        <w:rPr>
          <w:rFonts w:ascii="Calibri" w:hAnsi="Calibri" w:cs="Calibri"/>
          <w:i/>
          <w:color w:val="000000" w:themeColor="text1"/>
          <w:sz w:val="22"/>
          <w:szCs w:val="22"/>
        </w:rPr>
      </w:pPr>
      <w:r>
        <w:rPr>
          <w:rFonts w:ascii="Calibri" w:hAnsi="Calibri" w:cs="Calibri"/>
          <w:i/>
          <w:color w:val="000000" w:themeColor="text1"/>
          <w:sz w:val="22"/>
          <w:szCs w:val="22"/>
        </w:rPr>
        <w:t>304</w:t>
      </w:r>
      <w:r w:rsidR="00EA5202" w:rsidRPr="00AA696D">
        <w:rPr>
          <w:rFonts w:ascii="Calibri" w:hAnsi="Calibri" w:cs="Calibri"/>
          <w:i/>
          <w:color w:val="000000" w:themeColor="text1"/>
          <w:sz w:val="22"/>
          <w:szCs w:val="22"/>
        </w:rPr>
        <w:t xml:space="preserve"> Seiten, </w:t>
      </w:r>
      <w:r>
        <w:rPr>
          <w:rFonts w:ascii="Calibri" w:hAnsi="Calibri" w:cs="Calibri"/>
          <w:i/>
          <w:color w:val="000000" w:themeColor="text1"/>
          <w:sz w:val="22"/>
          <w:szCs w:val="22"/>
        </w:rPr>
        <w:t>8</w:t>
      </w:r>
      <w:r w:rsidR="005C4AA1">
        <w:rPr>
          <w:rFonts w:ascii="Calibri" w:hAnsi="Calibri" w:cs="Calibri"/>
          <w:i/>
          <w:color w:val="000000" w:themeColor="text1"/>
          <w:sz w:val="22"/>
          <w:szCs w:val="22"/>
        </w:rPr>
        <w:t xml:space="preserve"> </w:t>
      </w:r>
      <w:proofErr w:type="spellStart"/>
      <w:r w:rsidR="005C4AA1">
        <w:rPr>
          <w:rFonts w:ascii="Calibri" w:hAnsi="Calibri" w:cs="Calibri"/>
          <w:i/>
          <w:color w:val="000000" w:themeColor="text1"/>
          <w:sz w:val="22"/>
          <w:szCs w:val="22"/>
        </w:rPr>
        <w:t>sw</w:t>
      </w:r>
      <w:proofErr w:type="spellEnd"/>
      <w:r w:rsidR="005C4AA1">
        <w:rPr>
          <w:rFonts w:ascii="Calibri" w:hAnsi="Calibri" w:cs="Calibri"/>
          <w:i/>
          <w:color w:val="000000" w:themeColor="text1"/>
          <w:sz w:val="22"/>
          <w:szCs w:val="22"/>
        </w:rPr>
        <w:t xml:space="preserve">. und </w:t>
      </w:r>
      <w:r>
        <w:rPr>
          <w:rFonts w:ascii="Calibri" w:hAnsi="Calibri" w:cs="Calibri"/>
          <w:i/>
          <w:color w:val="000000" w:themeColor="text1"/>
          <w:sz w:val="22"/>
          <w:szCs w:val="22"/>
        </w:rPr>
        <w:t xml:space="preserve">134 </w:t>
      </w:r>
      <w:proofErr w:type="spellStart"/>
      <w:r w:rsidR="005C4AA1">
        <w:rPr>
          <w:rFonts w:ascii="Calibri" w:hAnsi="Calibri" w:cs="Calibri"/>
          <w:i/>
          <w:color w:val="000000" w:themeColor="text1"/>
          <w:sz w:val="22"/>
          <w:szCs w:val="22"/>
        </w:rPr>
        <w:t>farb</w:t>
      </w:r>
      <w:proofErr w:type="spellEnd"/>
      <w:r w:rsidR="005C4AA1">
        <w:rPr>
          <w:rFonts w:ascii="Calibri" w:hAnsi="Calibri" w:cs="Calibri"/>
          <w:i/>
          <w:color w:val="000000" w:themeColor="text1"/>
          <w:sz w:val="22"/>
          <w:szCs w:val="22"/>
        </w:rPr>
        <w:t>. Abb., 15 x 22,5</w:t>
      </w:r>
      <w:r>
        <w:rPr>
          <w:rFonts w:ascii="Calibri" w:hAnsi="Calibri" w:cs="Calibri"/>
          <w:i/>
          <w:color w:val="000000" w:themeColor="text1"/>
          <w:sz w:val="22"/>
          <w:szCs w:val="22"/>
        </w:rPr>
        <w:t xml:space="preserve"> cm</w:t>
      </w:r>
    </w:p>
    <w:p w:rsidR="005A4727" w:rsidRDefault="005A4727" w:rsidP="005A4727">
      <w:pPr>
        <w:rPr>
          <w:rFonts w:ascii="Calibri" w:hAnsi="Calibri" w:cs="Calibri"/>
          <w:i/>
          <w:color w:val="000000" w:themeColor="text1"/>
          <w:sz w:val="22"/>
          <w:szCs w:val="22"/>
        </w:rPr>
      </w:pPr>
      <w:r w:rsidRPr="00AA696D">
        <w:rPr>
          <w:rFonts w:ascii="Calibri" w:hAnsi="Calibri" w:cs="Calibri"/>
          <w:i/>
          <w:color w:val="000000" w:themeColor="text1"/>
          <w:sz w:val="22"/>
          <w:szCs w:val="22"/>
        </w:rPr>
        <w:t>gebunden mit Schutzumschlag</w:t>
      </w:r>
    </w:p>
    <w:p w:rsidR="00FC7F3F" w:rsidRPr="00AA696D" w:rsidRDefault="00FC7F3F" w:rsidP="005A4727">
      <w:pPr>
        <w:rPr>
          <w:rFonts w:ascii="Calibri" w:hAnsi="Calibri" w:cs="Calibri"/>
          <w:i/>
          <w:color w:val="000000" w:themeColor="text1"/>
          <w:sz w:val="22"/>
          <w:szCs w:val="22"/>
        </w:rPr>
      </w:pPr>
      <w:r>
        <w:rPr>
          <w:rFonts w:ascii="Calibri" w:hAnsi="Calibri" w:cs="Calibri"/>
          <w:i/>
          <w:color w:val="000000" w:themeColor="text1"/>
          <w:sz w:val="22"/>
          <w:szCs w:val="22"/>
        </w:rPr>
        <w:t>Tyrolia-Verlag, Innsbruck-Wien 2016</w:t>
      </w:r>
    </w:p>
    <w:p w:rsidR="005A4727" w:rsidRPr="00AA696D" w:rsidRDefault="00261045" w:rsidP="005A4727">
      <w:pPr>
        <w:rPr>
          <w:rFonts w:ascii="Calibri" w:hAnsi="Calibri" w:cs="Calibri"/>
          <w:i/>
          <w:color w:val="000000" w:themeColor="text1"/>
          <w:sz w:val="22"/>
          <w:szCs w:val="22"/>
        </w:rPr>
      </w:pPr>
      <w:r w:rsidRPr="00AA696D">
        <w:rPr>
          <w:rFonts w:ascii="Calibri" w:hAnsi="Calibri" w:cs="Calibri"/>
          <w:i/>
          <w:color w:val="000000" w:themeColor="text1"/>
          <w:sz w:val="22"/>
          <w:szCs w:val="22"/>
        </w:rPr>
        <w:t xml:space="preserve">ISBN </w:t>
      </w:r>
      <w:r w:rsidR="005C4AA1">
        <w:rPr>
          <w:rFonts w:ascii="Calibri" w:hAnsi="Calibri" w:cs="Calibri"/>
          <w:i/>
          <w:color w:val="000000" w:themeColor="text1"/>
          <w:sz w:val="22"/>
          <w:szCs w:val="22"/>
        </w:rPr>
        <w:t>978-3-7022-</w:t>
      </w:r>
      <w:r w:rsidR="00FF0123">
        <w:rPr>
          <w:rFonts w:ascii="Calibri" w:hAnsi="Calibri" w:cs="Calibri"/>
          <w:i/>
          <w:color w:val="000000" w:themeColor="text1"/>
          <w:sz w:val="22"/>
          <w:szCs w:val="22"/>
        </w:rPr>
        <w:t>3506-2</w:t>
      </w:r>
    </w:p>
    <w:p w:rsidR="005A4727" w:rsidRPr="00AA696D" w:rsidRDefault="005C4AA1" w:rsidP="005A4727">
      <w:pPr>
        <w:rPr>
          <w:rFonts w:ascii="Calibri" w:hAnsi="Calibri" w:cs="Calibri"/>
          <w:i/>
          <w:color w:val="000000" w:themeColor="text1"/>
          <w:sz w:val="22"/>
          <w:szCs w:val="22"/>
        </w:rPr>
      </w:pPr>
      <w:r>
        <w:rPr>
          <w:rFonts w:ascii="Calibri" w:hAnsi="Calibri" w:cs="Calibri"/>
          <w:i/>
          <w:color w:val="000000" w:themeColor="text1"/>
          <w:sz w:val="22"/>
          <w:szCs w:val="22"/>
        </w:rPr>
        <w:t>€ 2</w:t>
      </w:r>
      <w:r w:rsidR="00FC7F3F">
        <w:rPr>
          <w:rFonts w:ascii="Calibri" w:hAnsi="Calibri" w:cs="Calibri"/>
          <w:i/>
          <w:color w:val="000000" w:themeColor="text1"/>
          <w:sz w:val="22"/>
          <w:szCs w:val="22"/>
        </w:rPr>
        <w:t>9</w:t>
      </w:r>
      <w:r w:rsidR="005A4727" w:rsidRPr="00AA696D">
        <w:rPr>
          <w:rFonts w:ascii="Calibri" w:hAnsi="Calibri" w:cs="Calibri"/>
          <w:i/>
          <w:color w:val="000000" w:themeColor="text1"/>
          <w:sz w:val="22"/>
          <w:szCs w:val="22"/>
        </w:rPr>
        <w:t xml:space="preserve">,95 </w:t>
      </w:r>
    </w:p>
    <w:p w:rsidR="00347816" w:rsidRPr="00AA696D" w:rsidRDefault="00347816" w:rsidP="00B41728">
      <w:pPr>
        <w:tabs>
          <w:tab w:val="left" w:pos="7797"/>
        </w:tabs>
        <w:rPr>
          <w:rFonts w:ascii="Calibri" w:hAnsi="Calibri" w:cs="Calibri"/>
          <w:color w:val="000000" w:themeColor="text1"/>
          <w:sz w:val="22"/>
          <w:szCs w:val="22"/>
        </w:rPr>
      </w:pPr>
    </w:p>
    <w:p w:rsidR="00062895" w:rsidRPr="009C426C" w:rsidRDefault="009C426C" w:rsidP="00B41728">
      <w:pPr>
        <w:tabs>
          <w:tab w:val="left" w:pos="7797"/>
        </w:tabs>
        <w:rPr>
          <w:rFonts w:ascii="Calibri" w:hAnsi="Calibri" w:cs="Calibri"/>
          <w:b/>
          <w:color w:val="000000" w:themeColor="text1"/>
          <w:sz w:val="28"/>
          <w:szCs w:val="28"/>
        </w:rPr>
      </w:pPr>
      <w:r w:rsidRPr="009C426C">
        <w:rPr>
          <w:rFonts w:ascii="Calibri" w:hAnsi="Calibri" w:cs="Calibri"/>
          <w:b/>
          <w:color w:val="000000" w:themeColor="text1"/>
          <w:sz w:val="28"/>
          <w:szCs w:val="28"/>
        </w:rPr>
        <w:t xml:space="preserve">Pilgern zu den </w:t>
      </w:r>
      <w:r>
        <w:rPr>
          <w:rFonts w:ascii="Calibri" w:hAnsi="Calibri" w:cs="Calibri"/>
          <w:b/>
          <w:color w:val="000000" w:themeColor="text1"/>
          <w:sz w:val="28"/>
          <w:szCs w:val="28"/>
        </w:rPr>
        <w:t>schönsten Städ</w:t>
      </w:r>
      <w:r w:rsidRPr="009C426C">
        <w:rPr>
          <w:rFonts w:ascii="Calibri" w:hAnsi="Calibri" w:cs="Calibri"/>
          <w:b/>
          <w:color w:val="000000" w:themeColor="text1"/>
          <w:sz w:val="28"/>
          <w:szCs w:val="28"/>
        </w:rPr>
        <w:t>ten Italiens – im 17. Jahrhundert und heute</w:t>
      </w:r>
    </w:p>
    <w:p w:rsidR="009C426C" w:rsidRPr="00AA696D" w:rsidRDefault="00DA64CC" w:rsidP="00B41728">
      <w:pPr>
        <w:tabs>
          <w:tab w:val="left" w:pos="7797"/>
        </w:tabs>
        <w:rPr>
          <w:rFonts w:ascii="Calibri" w:hAnsi="Calibri" w:cs="Calibri"/>
          <w:b/>
          <w:color w:val="000000" w:themeColor="text1"/>
          <w:sz w:val="22"/>
          <w:szCs w:val="22"/>
        </w:rPr>
      </w:pPr>
      <w:r>
        <w:rPr>
          <w:rFonts w:ascii="Calibri" w:hAnsi="Calibri" w:cs="Calibri"/>
          <w:b/>
          <w:color w:val="000000" w:themeColor="text1"/>
          <w:sz w:val="22"/>
          <w:szCs w:val="22"/>
        </w:rPr>
        <w:t>Unterwegs mit einem 400 Jahre alten Reisebericht aus Tirol</w:t>
      </w:r>
    </w:p>
    <w:p w:rsidR="00062895" w:rsidRPr="00AA696D" w:rsidRDefault="00062895" w:rsidP="00B41728">
      <w:pPr>
        <w:tabs>
          <w:tab w:val="left" w:pos="7797"/>
        </w:tabs>
        <w:rPr>
          <w:rFonts w:ascii="Calibri" w:hAnsi="Calibri" w:cs="Calibri"/>
          <w:color w:val="000000" w:themeColor="text1"/>
          <w:sz w:val="22"/>
          <w:szCs w:val="22"/>
        </w:rPr>
      </w:pPr>
    </w:p>
    <w:p w:rsidR="00F841A4" w:rsidRDefault="00F841A4" w:rsidP="00F841A4">
      <w:pPr>
        <w:rPr>
          <w:rFonts w:asciiTheme="minorHAnsi" w:hAnsiTheme="minorHAnsi"/>
          <w:sz w:val="22"/>
          <w:szCs w:val="22"/>
        </w:rPr>
      </w:pPr>
      <w:r w:rsidRPr="00F841A4">
        <w:rPr>
          <w:rFonts w:asciiTheme="minorHAnsi" w:hAnsiTheme="minorHAnsi"/>
          <w:sz w:val="22"/>
          <w:szCs w:val="22"/>
        </w:rPr>
        <w:t xml:space="preserve">Im Februar 1613 machten sich fünf Pilger, angeführt vom </w:t>
      </w:r>
      <w:r w:rsidR="00DA64CC">
        <w:rPr>
          <w:rFonts w:asciiTheme="minorHAnsi" w:hAnsiTheme="minorHAnsi"/>
          <w:sz w:val="22"/>
          <w:szCs w:val="22"/>
        </w:rPr>
        <w:t xml:space="preserve">bekannten </w:t>
      </w:r>
      <w:r w:rsidRPr="00F841A4">
        <w:rPr>
          <w:rFonts w:asciiTheme="minorHAnsi" w:hAnsiTheme="minorHAnsi"/>
          <w:sz w:val="22"/>
          <w:szCs w:val="22"/>
        </w:rPr>
        <w:t xml:space="preserve">Haller Stiftsarzt Hippolyt </w:t>
      </w:r>
      <w:proofErr w:type="spellStart"/>
      <w:r w:rsidRPr="00F841A4">
        <w:rPr>
          <w:rFonts w:asciiTheme="minorHAnsi" w:hAnsiTheme="minorHAnsi"/>
          <w:sz w:val="22"/>
          <w:szCs w:val="22"/>
        </w:rPr>
        <w:t>Guarinoni</w:t>
      </w:r>
      <w:proofErr w:type="spellEnd"/>
      <w:r w:rsidRPr="00F841A4">
        <w:rPr>
          <w:rFonts w:asciiTheme="minorHAnsi" w:hAnsiTheme="minorHAnsi"/>
          <w:sz w:val="22"/>
          <w:szCs w:val="22"/>
        </w:rPr>
        <w:t>, zu Fuß auf den Weg nach Rom, um den päpstlichen Segen zu empfangen, die heiligen Stätten und Altertümer der Stadt zu besuchen und Reliquien für die Haller Stiftskirche zu erwe</w:t>
      </w:r>
      <w:r w:rsidRPr="00F841A4">
        <w:rPr>
          <w:rFonts w:asciiTheme="minorHAnsi" w:hAnsiTheme="minorHAnsi"/>
          <w:sz w:val="22"/>
          <w:szCs w:val="22"/>
        </w:rPr>
        <w:t>r</w:t>
      </w:r>
      <w:r w:rsidRPr="00F841A4">
        <w:rPr>
          <w:rFonts w:asciiTheme="minorHAnsi" w:hAnsiTheme="minorHAnsi"/>
          <w:sz w:val="22"/>
          <w:szCs w:val="22"/>
        </w:rPr>
        <w:t>ben. Ihre Pil</w:t>
      </w:r>
      <w:r w:rsidR="00720925">
        <w:rPr>
          <w:rFonts w:asciiTheme="minorHAnsi" w:hAnsiTheme="minorHAnsi"/>
          <w:sz w:val="22"/>
          <w:szCs w:val="22"/>
        </w:rPr>
        <w:t xml:space="preserve">gerfahrt führte sie durch die kulturhistorischen Perlen Italiens, </w:t>
      </w:r>
      <w:r w:rsidRPr="00F841A4">
        <w:rPr>
          <w:rFonts w:asciiTheme="minorHAnsi" w:hAnsiTheme="minorHAnsi"/>
          <w:sz w:val="22"/>
          <w:szCs w:val="22"/>
        </w:rPr>
        <w:t>über den Brenner nach Verona, durch die Poebene von Mantua nach Ferrara und Ravenna, dem adriatischen Meer en</w:t>
      </w:r>
      <w:r w:rsidRPr="00F841A4">
        <w:rPr>
          <w:rFonts w:asciiTheme="minorHAnsi" w:hAnsiTheme="minorHAnsi"/>
          <w:sz w:val="22"/>
          <w:szCs w:val="22"/>
        </w:rPr>
        <w:t>t</w:t>
      </w:r>
      <w:r w:rsidRPr="00F841A4">
        <w:rPr>
          <w:rFonts w:asciiTheme="minorHAnsi" w:hAnsiTheme="minorHAnsi"/>
          <w:sz w:val="22"/>
          <w:szCs w:val="22"/>
        </w:rPr>
        <w:t>lang bis Ancona und Loreto, und schließlich über Assisi und Perugia in die Ewige Stadt. Den Rüc</w:t>
      </w:r>
      <w:r w:rsidRPr="00F841A4">
        <w:rPr>
          <w:rFonts w:asciiTheme="minorHAnsi" w:hAnsiTheme="minorHAnsi"/>
          <w:sz w:val="22"/>
          <w:szCs w:val="22"/>
        </w:rPr>
        <w:t>k</w:t>
      </w:r>
      <w:r w:rsidRPr="00F841A4">
        <w:rPr>
          <w:rFonts w:asciiTheme="minorHAnsi" w:hAnsiTheme="minorHAnsi"/>
          <w:sz w:val="22"/>
          <w:szCs w:val="22"/>
        </w:rPr>
        <w:t>weg nahmen die Wallfahrer über Siena, Floren</w:t>
      </w:r>
      <w:r w:rsidR="00FC7F3F">
        <w:rPr>
          <w:rFonts w:asciiTheme="minorHAnsi" w:hAnsiTheme="minorHAnsi"/>
          <w:sz w:val="22"/>
          <w:szCs w:val="22"/>
        </w:rPr>
        <w:t xml:space="preserve">z, Bologna, Parma und Mailand. </w:t>
      </w:r>
    </w:p>
    <w:p w:rsidR="00FC7F3F" w:rsidRPr="00F841A4" w:rsidRDefault="00FC7F3F" w:rsidP="00F841A4">
      <w:pPr>
        <w:rPr>
          <w:rFonts w:asciiTheme="minorHAnsi" w:hAnsiTheme="minorHAnsi"/>
          <w:sz w:val="22"/>
          <w:szCs w:val="22"/>
        </w:rPr>
      </w:pPr>
    </w:p>
    <w:p w:rsidR="00F841A4" w:rsidRDefault="00F841A4" w:rsidP="00F841A4">
      <w:pPr>
        <w:rPr>
          <w:rFonts w:asciiTheme="minorHAnsi" w:hAnsiTheme="minorHAnsi"/>
          <w:sz w:val="22"/>
          <w:szCs w:val="22"/>
        </w:rPr>
      </w:pPr>
      <w:r w:rsidRPr="00F841A4">
        <w:rPr>
          <w:rFonts w:asciiTheme="minorHAnsi" w:hAnsiTheme="minorHAnsi"/>
          <w:sz w:val="22"/>
          <w:szCs w:val="22"/>
        </w:rPr>
        <w:t xml:space="preserve">Die </w:t>
      </w:r>
      <w:r w:rsidR="00720925">
        <w:rPr>
          <w:rFonts w:asciiTheme="minorHAnsi" w:hAnsiTheme="minorHAnsi"/>
          <w:sz w:val="22"/>
          <w:szCs w:val="22"/>
        </w:rPr>
        <w:t xml:space="preserve">vielfältigen </w:t>
      </w:r>
      <w:r w:rsidRPr="00F841A4">
        <w:rPr>
          <w:rFonts w:asciiTheme="minorHAnsi" w:hAnsiTheme="minorHAnsi"/>
          <w:sz w:val="22"/>
          <w:szCs w:val="22"/>
        </w:rPr>
        <w:t>Eindrücke dieser langen R</w:t>
      </w:r>
      <w:r>
        <w:rPr>
          <w:rFonts w:asciiTheme="minorHAnsi" w:hAnsiTheme="minorHAnsi"/>
          <w:sz w:val="22"/>
          <w:szCs w:val="22"/>
        </w:rPr>
        <w:t xml:space="preserve">eise hielt </w:t>
      </w:r>
      <w:proofErr w:type="spellStart"/>
      <w:r>
        <w:rPr>
          <w:rFonts w:asciiTheme="minorHAnsi" w:hAnsiTheme="minorHAnsi"/>
          <w:sz w:val="22"/>
          <w:szCs w:val="22"/>
        </w:rPr>
        <w:t>Guarinoni</w:t>
      </w:r>
      <w:proofErr w:type="spellEnd"/>
      <w:r>
        <w:rPr>
          <w:rFonts w:asciiTheme="minorHAnsi" w:hAnsiTheme="minorHAnsi"/>
          <w:sz w:val="22"/>
          <w:szCs w:val="22"/>
        </w:rPr>
        <w:t xml:space="preserve"> in einem um</w:t>
      </w:r>
      <w:r w:rsidRPr="00F841A4">
        <w:rPr>
          <w:rFonts w:asciiTheme="minorHAnsi" w:hAnsiTheme="minorHAnsi"/>
          <w:sz w:val="22"/>
          <w:szCs w:val="22"/>
        </w:rPr>
        <w:t>fangreichen Bericht fest, der keine bloße Aufzählung von Kirch</w:t>
      </w:r>
      <w:r w:rsidR="00B119E2">
        <w:rPr>
          <w:rFonts w:asciiTheme="minorHAnsi" w:hAnsiTheme="minorHAnsi"/>
          <w:sz w:val="22"/>
          <w:szCs w:val="22"/>
        </w:rPr>
        <w:t>en und Wallfahrtsorten ist</w:t>
      </w:r>
      <w:r w:rsidRPr="00F841A4">
        <w:rPr>
          <w:rFonts w:asciiTheme="minorHAnsi" w:hAnsiTheme="minorHAnsi"/>
          <w:sz w:val="22"/>
          <w:szCs w:val="22"/>
        </w:rPr>
        <w:t>, sondern eine sehr persönlich gehaltene und oft vergnüglich zu lesend</w:t>
      </w:r>
      <w:r w:rsidR="00B119E2">
        <w:rPr>
          <w:rFonts w:asciiTheme="minorHAnsi" w:hAnsiTheme="minorHAnsi"/>
          <w:sz w:val="22"/>
          <w:szCs w:val="22"/>
        </w:rPr>
        <w:t>e Schilderung e</w:t>
      </w:r>
      <w:r w:rsidR="00720925">
        <w:rPr>
          <w:rFonts w:asciiTheme="minorHAnsi" w:hAnsiTheme="minorHAnsi"/>
          <w:sz w:val="22"/>
          <w:szCs w:val="22"/>
        </w:rPr>
        <w:t>iner abenteuerlichen Pilgerfahrt</w:t>
      </w:r>
      <w:r>
        <w:rPr>
          <w:rFonts w:asciiTheme="minorHAnsi" w:hAnsiTheme="minorHAnsi"/>
          <w:sz w:val="22"/>
          <w:szCs w:val="22"/>
        </w:rPr>
        <w:t>.</w:t>
      </w:r>
    </w:p>
    <w:p w:rsidR="00FC7F3F" w:rsidRPr="00F841A4" w:rsidRDefault="00FC7F3F" w:rsidP="00F841A4">
      <w:pPr>
        <w:rPr>
          <w:rFonts w:asciiTheme="minorHAnsi" w:hAnsiTheme="minorHAnsi"/>
          <w:sz w:val="22"/>
          <w:szCs w:val="22"/>
        </w:rPr>
      </w:pPr>
    </w:p>
    <w:p w:rsidR="009C426C" w:rsidRDefault="00F841A4" w:rsidP="00F841A4">
      <w:pPr>
        <w:rPr>
          <w:rFonts w:asciiTheme="minorHAnsi" w:hAnsiTheme="minorHAnsi"/>
          <w:sz w:val="22"/>
          <w:szCs w:val="22"/>
        </w:rPr>
      </w:pPr>
      <w:proofErr w:type="spellStart"/>
      <w:r w:rsidRPr="00F841A4">
        <w:rPr>
          <w:rFonts w:asciiTheme="minorHAnsi" w:hAnsiTheme="minorHAnsi"/>
          <w:sz w:val="22"/>
          <w:szCs w:val="22"/>
        </w:rPr>
        <w:t>Irmeli</w:t>
      </w:r>
      <w:proofErr w:type="spellEnd"/>
      <w:r w:rsidRPr="00F841A4">
        <w:rPr>
          <w:rFonts w:asciiTheme="minorHAnsi" w:hAnsiTheme="minorHAnsi"/>
          <w:sz w:val="22"/>
          <w:szCs w:val="22"/>
        </w:rPr>
        <w:t xml:space="preserve"> </w:t>
      </w:r>
      <w:proofErr w:type="spellStart"/>
      <w:r w:rsidRPr="00F841A4">
        <w:rPr>
          <w:rFonts w:asciiTheme="minorHAnsi" w:hAnsiTheme="minorHAnsi"/>
          <w:sz w:val="22"/>
          <w:szCs w:val="22"/>
        </w:rPr>
        <w:t>Wopfner</w:t>
      </w:r>
      <w:proofErr w:type="spellEnd"/>
      <w:r w:rsidRPr="00F841A4">
        <w:rPr>
          <w:rFonts w:asciiTheme="minorHAnsi" w:hAnsiTheme="minorHAnsi"/>
          <w:sz w:val="22"/>
          <w:szCs w:val="22"/>
        </w:rPr>
        <w:t xml:space="preserve"> und Christine Zucchelli haben </w:t>
      </w:r>
      <w:proofErr w:type="spellStart"/>
      <w:r w:rsidRPr="00F841A4">
        <w:rPr>
          <w:rFonts w:asciiTheme="minorHAnsi" w:hAnsiTheme="minorHAnsi"/>
          <w:sz w:val="22"/>
          <w:szCs w:val="22"/>
        </w:rPr>
        <w:t>Guarinonis</w:t>
      </w:r>
      <w:proofErr w:type="spellEnd"/>
      <w:r w:rsidRPr="00F841A4">
        <w:rPr>
          <w:rFonts w:asciiTheme="minorHAnsi" w:hAnsiTheme="minorHAnsi"/>
          <w:sz w:val="22"/>
          <w:szCs w:val="22"/>
        </w:rPr>
        <w:t xml:space="preserve"> Aufzeichnungen </w:t>
      </w:r>
      <w:r w:rsidR="00873717">
        <w:rPr>
          <w:rFonts w:asciiTheme="minorHAnsi" w:hAnsiTheme="minorHAnsi"/>
          <w:sz w:val="22"/>
          <w:szCs w:val="22"/>
        </w:rPr>
        <w:t xml:space="preserve">zufällig </w:t>
      </w:r>
      <w:r w:rsidRPr="00F841A4">
        <w:rPr>
          <w:rFonts w:asciiTheme="minorHAnsi" w:hAnsiTheme="minorHAnsi"/>
          <w:sz w:val="22"/>
          <w:szCs w:val="22"/>
        </w:rPr>
        <w:t xml:space="preserve">wiederentdeckt und </w:t>
      </w:r>
      <w:r w:rsidR="00873717">
        <w:rPr>
          <w:rFonts w:asciiTheme="minorHAnsi" w:hAnsiTheme="minorHAnsi"/>
          <w:sz w:val="22"/>
          <w:szCs w:val="22"/>
        </w:rPr>
        <w:t>waren von seiner Reise fasziniert.</w:t>
      </w:r>
      <w:r w:rsidRPr="00F841A4">
        <w:rPr>
          <w:rFonts w:asciiTheme="minorHAnsi" w:hAnsiTheme="minorHAnsi"/>
          <w:sz w:val="22"/>
          <w:szCs w:val="22"/>
        </w:rPr>
        <w:t xml:space="preserve"> Auf den Spuren der Pilger von 1613 machten sie sich </w:t>
      </w:r>
      <w:r w:rsidR="00873717">
        <w:rPr>
          <w:rFonts w:asciiTheme="minorHAnsi" w:hAnsiTheme="minorHAnsi"/>
          <w:sz w:val="22"/>
          <w:szCs w:val="22"/>
        </w:rPr>
        <w:t>kur</w:t>
      </w:r>
      <w:r w:rsidR="00873717">
        <w:rPr>
          <w:rFonts w:asciiTheme="minorHAnsi" w:hAnsiTheme="minorHAnsi"/>
          <w:sz w:val="22"/>
          <w:szCs w:val="22"/>
        </w:rPr>
        <w:t>z</w:t>
      </w:r>
      <w:r w:rsidR="00873717">
        <w:rPr>
          <w:rFonts w:asciiTheme="minorHAnsi" w:hAnsiTheme="minorHAnsi"/>
          <w:sz w:val="22"/>
          <w:szCs w:val="22"/>
        </w:rPr>
        <w:t xml:space="preserve">entschlossen </w:t>
      </w:r>
      <w:r w:rsidRPr="00F841A4">
        <w:rPr>
          <w:rFonts w:asciiTheme="minorHAnsi" w:hAnsiTheme="minorHAnsi"/>
          <w:sz w:val="22"/>
          <w:szCs w:val="22"/>
        </w:rPr>
        <w:t xml:space="preserve">auf nach Rom und </w:t>
      </w:r>
      <w:r w:rsidR="00873717">
        <w:rPr>
          <w:rFonts w:asciiTheme="minorHAnsi" w:hAnsiTheme="minorHAnsi"/>
          <w:sz w:val="22"/>
          <w:szCs w:val="22"/>
        </w:rPr>
        <w:t>erkundeten</w:t>
      </w:r>
      <w:r w:rsidRPr="00F841A4">
        <w:rPr>
          <w:rFonts w:asciiTheme="minorHAnsi" w:hAnsiTheme="minorHAnsi"/>
          <w:sz w:val="22"/>
          <w:szCs w:val="22"/>
        </w:rPr>
        <w:t xml:space="preserve"> die beschriebenen Orte, Heiligtümer und Landscha</w:t>
      </w:r>
      <w:r w:rsidRPr="00F841A4">
        <w:rPr>
          <w:rFonts w:asciiTheme="minorHAnsi" w:hAnsiTheme="minorHAnsi"/>
          <w:sz w:val="22"/>
          <w:szCs w:val="22"/>
        </w:rPr>
        <w:t>f</w:t>
      </w:r>
      <w:r w:rsidRPr="00F841A4">
        <w:rPr>
          <w:rFonts w:asciiTheme="minorHAnsi" w:hAnsiTheme="minorHAnsi"/>
          <w:sz w:val="22"/>
          <w:szCs w:val="22"/>
        </w:rPr>
        <w:t xml:space="preserve">ten. </w:t>
      </w:r>
      <w:r w:rsidR="00873717">
        <w:rPr>
          <w:rFonts w:asciiTheme="minorHAnsi" w:hAnsiTheme="minorHAnsi"/>
          <w:sz w:val="22"/>
          <w:szCs w:val="22"/>
        </w:rPr>
        <w:t xml:space="preserve">Daraus entstand wiederum ein detailreicher, kulturell spannender Reisebericht, der sich an den </w:t>
      </w:r>
      <w:r w:rsidR="009C426C" w:rsidRPr="00F841A4">
        <w:rPr>
          <w:rFonts w:asciiTheme="minorHAnsi" w:hAnsiTheme="minorHAnsi"/>
          <w:sz w:val="22"/>
          <w:szCs w:val="22"/>
        </w:rPr>
        <w:t>in</w:t>
      </w:r>
      <w:r w:rsidR="009C426C">
        <w:rPr>
          <w:rFonts w:asciiTheme="minorHAnsi" w:hAnsiTheme="minorHAnsi"/>
          <w:sz w:val="22"/>
          <w:szCs w:val="22"/>
        </w:rPr>
        <w:t xml:space="preserve">s </w:t>
      </w:r>
      <w:r w:rsidR="009C426C" w:rsidRPr="00F841A4">
        <w:rPr>
          <w:rFonts w:asciiTheme="minorHAnsi" w:hAnsiTheme="minorHAnsi"/>
          <w:sz w:val="22"/>
          <w:szCs w:val="22"/>
        </w:rPr>
        <w:t>heutige Deutsch übertragen</w:t>
      </w:r>
      <w:r w:rsidR="009C426C">
        <w:rPr>
          <w:rFonts w:asciiTheme="minorHAnsi" w:hAnsiTheme="minorHAnsi"/>
          <w:sz w:val="22"/>
          <w:szCs w:val="22"/>
        </w:rPr>
        <w:t xml:space="preserve"> </w:t>
      </w:r>
      <w:r w:rsidR="00873717">
        <w:rPr>
          <w:rFonts w:asciiTheme="minorHAnsi" w:hAnsiTheme="minorHAnsi"/>
          <w:sz w:val="22"/>
          <w:szCs w:val="22"/>
        </w:rPr>
        <w:t xml:space="preserve">Ausschnitten von </w:t>
      </w:r>
      <w:proofErr w:type="spellStart"/>
      <w:r w:rsidR="00873717">
        <w:rPr>
          <w:rFonts w:asciiTheme="minorHAnsi" w:hAnsiTheme="minorHAnsi"/>
          <w:sz w:val="22"/>
          <w:szCs w:val="22"/>
        </w:rPr>
        <w:t>Guarinonis</w:t>
      </w:r>
      <w:proofErr w:type="spellEnd"/>
      <w:r w:rsidR="00873717">
        <w:rPr>
          <w:rFonts w:asciiTheme="minorHAnsi" w:hAnsiTheme="minorHAnsi"/>
          <w:sz w:val="22"/>
          <w:szCs w:val="22"/>
        </w:rPr>
        <w:t xml:space="preserve"> </w:t>
      </w:r>
      <w:r w:rsidR="009C426C">
        <w:rPr>
          <w:rFonts w:asciiTheme="minorHAnsi" w:hAnsiTheme="minorHAnsi"/>
          <w:sz w:val="22"/>
          <w:szCs w:val="22"/>
        </w:rPr>
        <w:t>Pilgerbuch weiterentwickelt, ihnen eigene Beobachtungen, historische Erläuterungen und stimmungsvolle Fotos gegenübe</w:t>
      </w:r>
      <w:r w:rsidR="009C426C">
        <w:rPr>
          <w:rFonts w:asciiTheme="minorHAnsi" w:hAnsiTheme="minorHAnsi"/>
          <w:sz w:val="22"/>
          <w:szCs w:val="22"/>
        </w:rPr>
        <w:t>r</w:t>
      </w:r>
      <w:r w:rsidR="009C426C">
        <w:rPr>
          <w:rFonts w:asciiTheme="minorHAnsi" w:hAnsiTheme="minorHAnsi"/>
          <w:sz w:val="22"/>
          <w:szCs w:val="22"/>
        </w:rPr>
        <w:t xml:space="preserve">stellt. </w:t>
      </w:r>
    </w:p>
    <w:p w:rsidR="009C426C" w:rsidRDefault="009C426C" w:rsidP="00F841A4">
      <w:pPr>
        <w:rPr>
          <w:rFonts w:asciiTheme="minorHAnsi" w:hAnsiTheme="minorHAnsi"/>
          <w:sz w:val="22"/>
          <w:szCs w:val="22"/>
        </w:rPr>
      </w:pPr>
    </w:p>
    <w:p w:rsidR="00873717" w:rsidRDefault="009C426C" w:rsidP="00F841A4">
      <w:pPr>
        <w:rPr>
          <w:rFonts w:asciiTheme="minorHAnsi" w:hAnsiTheme="minorHAnsi"/>
          <w:sz w:val="22"/>
          <w:szCs w:val="22"/>
        </w:rPr>
      </w:pPr>
      <w:r>
        <w:rPr>
          <w:rFonts w:asciiTheme="minorHAnsi" w:hAnsiTheme="minorHAnsi"/>
          <w:sz w:val="22"/>
          <w:szCs w:val="22"/>
        </w:rPr>
        <w:t xml:space="preserve">Das Ergebnis ist ein vielschichtiges Lese- und Reisebuch, das Einblicke gibt in die Geschichte des Pilgerns, in einen bemerkenswerten Pilgerbericht einer historisch interessanten Persönlichkeit, in die schönsten Stationen auf der Brennerroute nach Rom und in ein ganz persönliches Abenteuer der beiden Autorinnen. </w:t>
      </w:r>
    </w:p>
    <w:p w:rsidR="00873717" w:rsidRDefault="00873717" w:rsidP="00F841A4">
      <w:pPr>
        <w:rPr>
          <w:rFonts w:asciiTheme="minorHAnsi" w:hAnsiTheme="minorHAnsi"/>
          <w:sz w:val="22"/>
          <w:szCs w:val="22"/>
        </w:rPr>
      </w:pPr>
    </w:p>
    <w:p w:rsidR="006761B1" w:rsidRPr="00AA696D" w:rsidRDefault="006761B1" w:rsidP="00B41728">
      <w:pPr>
        <w:tabs>
          <w:tab w:val="left" w:pos="7797"/>
        </w:tabs>
        <w:rPr>
          <w:rFonts w:ascii="Calibri" w:hAnsi="Calibri" w:cs="Calibri"/>
          <w:color w:val="000000" w:themeColor="text1"/>
          <w:sz w:val="22"/>
          <w:szCs w:val="22"/>
        </w:rPr>
      </w:pPr>
    </w:p>
    <w:p w:rsidR="000C18B7" w:rsidRPr="00AA696D" w:rsidRDefault="00F841A4" w:rsidP="00910D47">
      <w:pPr>
        <w:rPr>
          <w:rFonts w:asciiTheme="minorHAnsi" w:hAnsiTheme="minorHAnsi" w:cstheme="minorHAnsi"/>
          <w:b/>
          <w:i/>
          <w:color w:val="000000" w:themeColor="text1"/>
          <w:sz w:val="22"/>
          <w:szCs w:val="22"/>
        </w:rPr>
      </w:pPr>
      <w:r>
        <w:rPr>
          <w:rFonts w:asciiTheme="minorHAnsi" w:hAnsiTheme="minorHAnsi" w:cstheme="minorHAnsi"/>
          <w:b/>
          <w:i/>
          <w:color w:val="000000" w:themeColor="text1"/>
          <w:sz w:val="22"/>
          <w:szCs w:val="22"/>
        </w:rPr>
        <w:t>Die Autoren</w:t>
      </w:r>
      <w:r w:rsidR="009856A9" w:rsidRPr="00AA696D">
        <w:rPr>
          <w:rFonts w:asciiTheme="minorHAnsi" w:hAnsiTheme="minorHAnsi" w:cstheme="minorHAnsi"/>
          <w:b/>
          <w:i/>
          <w:color w:val="000000" w:themeColor="text1"/>
          <w:sz w:val="22"/>
          <w:szCs w:val="22"/>
        </w:rPr>
        <w:t>:</w:t>
      </w:r>
      <w:r w:rsidR="00236256" w:rsidRPr="00AA696D">
        <w:rPr>
          <w:rFonts w:asciiTheme="minorHAnsi" w:hAnsiTheme="minorHAnsi" w:cstheme="minorHAnsi"/>
          <w:b/>
          <w:i/>
          <w:color w:val="000000" w:themeColor="text1"/>
          <w:sz w:val="22"/>
          <w:szCs w:val="22"/>
        </w:rPr>
        <w:t xml:space="preserve"> </w:t>
      </w:r>
    </w:p>
    <w:p w:rsidR="00B119E2" w:rsidRPr="00B119E2" w:rsidRDefault="00B119E2" w:rsidP="00B119E2">
      <w:pPr>
        <w:rPr>
          <w:rFonts w:asciiTheme="minorHAnsi" w:hAnsiTheme="minorHAnsi"/>
          <w:sz w:val="22"/>
          <w:szCs w:val="22"/>
        </w:rPr>
      </w:pPr>
      <w:r w:rsidRPr="00B119E2">
        <w:rPr>
          <w:rFonts w:asciiTheme="minorHAnsi" w:hAnsiTheme="minorHAnsi"/>
          <w:sz w:val="22"/>
          <w:szCs w:val="22"/>
        </w:rPr>
        <w:t>Christine Zucchelli, geboren in Hall in Tirol, Studium der Europäischen Ethnologie und Sprachwi</w:t>
      </w:r>
      <w:r w:rsidRPr="00B119E2">
        <w:rPr>
          <w:rFonts w:asciiTheme="minorHAnsi" w:hAnsiTheme="minorHAnsi"/>
          <w:sz w:val="22"/>
          <w:szCs w:val="22"/>
        </w:rPr>
        <w:t>s</w:t>
      </w:r>
      <w:r w:rsidRPr="00B119E2">
        <w:rPr>
          <w:rFonts w:asciiTheme="minorHAnsi" w:hAnsiTheme="minorHAnsi"/>
          <w:sz w:val="22"/>
          <w:szCs w:val="22"/>
        </w:rPr>
        <w:t>senschaften in Innsbruck und Dublin. Nach langjähriger Tätigkeit als Reiseleiterin arbeitet sie  he</w:t>
      </w:r>
      <w:r w:rsidRPr="00B119E2">
        <w:rPr>
          <w:rFonts w:asciiTheme="minorHAnsi" w:hAnsiTheme="minorHAnsi"/>
          <w:sz w:val="22"/>
          <w:szCs w:val="22"/>
        </w:rPr>
        <w:t>u</w:t>
      </w:r>
      <w:r w:rsidRPr="00B119E2">
        <w:rPr>
          <w:rFonts w:asciiTheme="minorHAnsi" w:hAnsiTheme="minorHAnsi"/>
          <w:sz w:val="22"/>
          <w:szCs w:val="22"/>
        </w:rPr>
        <w:t>te als freiberufliche Autorin, Fotografin und Herausgeberin von Reiseanthologien mit dem Schwerpunkt Europäische Mythologien und Traditionen.</w:t>
      </w:r>
    </w:p>
    <w:p w:rsidR="00D400BC" w:rsidRPr="00B119E2" w:rsidRDefault="00D400BC" w:rsidP="00F82C72">
      <w:pPr>
        <w:rPr>
          <w:rFonts w:asciiTheme="minorHAnsi" w:hAnsiTheme="minorHAnsi" w:cstheme="minorHAnsi"/>
          <w:color w:val="000000" w:themeColor="text1"/>
          <w:sz w:val="22"/>
          <w:szCs w:val="22"/>
        </w:rPr>
      </w:pPr>
    </w:p>
    <w:p w:rsidR="00B119E2" w:rsidRPr="00B119E2" w:rsidRDefault="00B119E2" w:rsidP="00B119E2">
      <w:pPr>
        <w:rPr>
          <w:rFonts w:asciiTheme="minorHAnsi" w:hAnsiTheme="minorHAnsi"/>
          <w:sz w:val="22"/>
          <w:szCs w:val="22"/>
        </w:rPr>
      </w:pPr>
      <w:bookmarkStart w:id="0" w:name="_GoBack"/>
      <w:bookmarkEnd w:id="0"/>
      <w:proofErr w:type="spellStart"/>
      <w:r w:rsidRPr="00B119E2">
        <w:rPr>
          <w:rFonts w:asciiTheme="minorHAnsi" w:hAnsiTheme="minorHAnsi"/>
          <w:sz w:val="22"/>
          <w:szCs w:val="22"/>
        </w:rPr>
        <w:t>Irmeli</w:t>
      </w:r>
      <w:proofErr w:type="spellEnd"/>
      <w:r w:rsidRPr="00B119E2">
        <w:rPr>
          <w:rFonts w:asciiTheme="minorHAnsi" w:hAnsiTheme="minorHAnsi"/>
          <w:sz w:val="22"/>
          <w:szCs w:val="22"/>
        </w:rPr>
        <w:t xml:space="preserve"> </w:t>
      </w:r>
      <w:proofErr w:type="spellStart"/>
      <w:r w:rsidRPr="00B119E2">
        <w:rPr>
          <w:rFonts w:asciiTheme="minorHAnsi" w:hAnsiTheme="minorHAnsi"/>
          <w:sz w:val="22"/>
          <w:szCs w:val="22"/>
        </w:rPr>
        <w:t>Wopfner</w:t>
      </w:r>
      <w:proofErr w:type="spellEnd"/>
      <w:r w:rsidRPr="00B119E2">
        <w:rPr>
          <w:rFonts w:asciiTheme="minorHAnsi" w:hAnsiTheme="minorHAnsi"/>
          <w:sz w:val="22"/>
          <w:szCs w:val="22"/>
        </w:rPr>
        <w:t xml:space="preserve">, geboren im finnischen </w:t>
      </w:r>
      <w:proofErr w:type="spellStart"/>
      <w:r w:rsidRPr="00B119E2">
        <w:rPr>
          <w:rFonts w:asciiTheme="minorHAnsi" w:hAnsiTheme="minorHAnsi"/>
          <w:sz w:val="22"/>
          <w:szCs w:val="22"/>
        </w:rPr>
        <w:t>Lappeenranta</w:t>
      </w:r>
      <w:proofErr w:type="spellEnd"/>
      <w:r w:rsidRPr="00B119E2">
        <w:rPr>
          <w:rFonts w:asciiTheme="minorHAnsi" w:hAnsiTheme="minorHAnsi"/>
          <w:sz w:val="22"/>
          <w:szCs w:val="22"/>
        </w:rPr>
        <w:t>, lebt seit 40 Jahren in Innsbruck. Ihr Intere</w:t>
      </w:r>
      <w:r w:rsidRPr="00B119E2">
        <w:rPr>
          <w:rFonts w:asciiTheme="minorHAnsi" w:hAnsiTheme="minorHAnsi"/>
          <w:sz w:val="22"/>
          <w:szCs w:val="22"/>
        </w:rPr>
        <w:t>s</w:t>
      </w:r>
      <w:r w:rsidRPr="00B119E2">
        <w:rPr>
          <w:rFonts w:asciiTheme="minorHAnsi" w:hAnsiTheme="minorHAnsi"/>
          <w:sz w:val="22"/>
          <w:szCs w:val="22"/>
        </w:rPr>
        <w:t>se gilt dem wandernde</w:t>
      </w:r>
      <w:r w:rsidR="00DA64CC">
        <w:rPr>
          <w:rFonts w:asciiTheme="minorHAnsi" w:hAnsiTheme="minorHAnsi"/>
          <w:sz w:val="22"/>
          <w:szCs w:val="22"/>
        </w:rPr>
        <w:t>n</w:t>
      </w:r>
      <w:r w:rsidRPr="00B119E2">
        <w:rPr>
          <w:rFonts w:asciiTheme="minorHAnsi" w:hAnsiTheme="minorHAnsi"/>
          <w:sz w:val="22"/>
          <w:szCs w:val="22"/>
        </w:rPr>
        <w:t xml:space="preserve"> Erkun</w:t>
      </w:r>
      <w:r>
        <w:rPr>
          <w:rFonts w:asciiTheme="minorHAnsi" w:hAnsiTheme="minorHAnsi"/>
          <w:sz w:val="22"/>
          <w:szCs w:val="22"/>
        </w:rPr>
        <w:t>den historischer Wege und Straß</w:t>
      </w:r>
      <w:r w:rsidRPr="00B119E2">
        <w:rPr>
          <w:rFonts w:asciiTheme="minorHAnsi" w:hAnsiTheme="minorHAnsi"/>
          <w:sz w:val="22"/>
          <w:szCs w:val="22"/>
        </w:rPr>
        <w:t>en, am liebsten in Italien, und der Auseinande</w:t>
      </w:r>
      <w:r>
        <w:rPr>
          <w:rFonts w:asciiTheme="minorHAnsi" w:hAnsiTheme="minorHAnsi"/>
          <w:sz w:val="22"/>
          <w:szCs w:val="22"/>
        </w:rPr>
        <w:t>rsetzung mit außerordentlichen/</w:t>
      </w:r>
      <w:proofErr w:type="spellStart"/>
      <w:r w:rsidRPr="00B119E2">
        <w:rPr>
          <w:rFonts w:asciiTheme="minorHAnsi" w:hAnsiTheme="minorHAnsi"/>
          <w:sz w:val="22"/>
          <w:szCs w:val="22"/>
        </w:rPr>
        <w:t>kontroversiellen</w:t>
      </w:r>
      <w:proofErr w:type="spellEnd"/>
      <w:r w:rsidRPr="00B119E2">
        <w:rPr>
          <w:rFonts w:asciiTheme="minorHAnsi" w:hAnsiTheme="minorHAnsi"/>
          <w:sz w:val="22"/>
          <w:szCs w:val="22"/>
        </w:rPr>
        <w:t xml:space="preserve"> Personen der europäischen G</w:t>
      </w:r>
      <w:r w:rsidRPr="00B119E2">
        <w:rPr>
          <w:rFonts w:asciiTheme="minorHAnsi" w:hAnsiTheme="minorHAnsi"/>
          <w:sz w:val="22"/>
          <w:szCs w:val="22"/>
        </w:rPr>
        <w:t>e</w:t>
      </w:r>
      <w:r w:rsidRPr="00B119E2">
        <w:rPr>
          <w:rFonts w:asciiTheme="minorHAnsi" w:hAnsiTheme="minorHAnsi"/>
          <w:sz w:val="22"/>
          <w:szCs w:val="22"/>
        </w:rPr>
        <w:t xml:space="preserve">schichte. </w:t>
      </w:r>
    </w:p>
    <w:p w:rsidR="006332E9" w:rsidRDefault="006332E9" w:rsidP="00AA696D">
      <w:pPr>
        <w:ind w:right="-142"/>
        <w:rPr>
          <w:rFonts w:asciiTheme="minorHAnsi" w:hAnsiTheme="minorHAnsi" w:cstheme="minorHAnsi"/>
          <w:color w:val="000000" w:themeColor="text1"/>
          <w:sz w:val="22"/>
          <w:szCs w:val="22"/>
        </w:rPr>
      </w:pPr>
    </w:p>
    <w:p w:rsidR="00B119E2" w:rsidRDefault="00B119E2" w:rsidP="00AA696D">
      <w:pPr>
        <w:ind w:right="-142"/>
        <w:rPr>
          <w:rFonts w:asciiTheme="minorHAnsi" w:hAnsiTheme="minorHAnsi" w:cstheme="minorHAnsi"/>
          <w:color w:val="000000" w:themeColor="text1"/>
          <w:sz w:val="22"/>
          <w:szCs w:val="22"/>
        </w:rPr>
      </w:pPr>
    </w:p>
    <w:sectPr w:rsidR="00B119E2" w:rsidSect="0006773D">
      <w:headerReference w:type="default" r:id="rId9"/>
      <w:pgSz w:w="11906" w:h="16838"/>
      <w:pgMar w:top="1417" w:right="1700" w:bottom="142" w:left="1417" w:header="720" w:footer="1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AC8" w:rsidRDefault="00B44AC8">
      <w:r>
        <w:separator/>
      </w:r>
    </w:p>
  </w:endnote>
  <w:endnote w:type="continuationSeparator" w:id="0">
    <w:p w:rsidR="00B44AC8" w:rsidRDefault="00B4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AC8" w:rsidRDefault="00B44AC8">
      <w:r>
        <w:separator/>
      </w:r>
    </w:p>
  </w:footnote>
  <w:footnote w:type="continuationSeparator" w:id="0">
    <w:p w:rsidR="00B44AC8" w:rsidRDefault="00B44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C8" w:rsidRPr="00FC7F3F" w:rsidRDefault="00B44AC8">
    <w:pPr>
      <w:pStyle w:val="berschrift3"/>
      <w:jc w:val="left"/>
      <w:rPr>
        <w:rFonts w:asciiTheme="minorHAnsi" w:hAnsiTheme="minorHAnsi"/>
      </w:rPr>
    </w:pPr>
    <w:r w:rsidRPr="00FC7F3F">
      <w:rPr>
        <w:rFonts w:asciiTheme="minorHAnsi" w:hAnsiTheme="minorHAnsi"/>
      </w:rPr>
      <w:t xml:space="preserve">Tyrolia-Verlag, </w:t>
    </w:r>
    <w:r w:rsidRPr="00FC7F3F">
      <w:rPr>
        <w:rFonts w:asciiTheme="minorHAnsi" w:hAnsiTheme="minorHAnsi"/>
        <w:sz w:val="28"/>
        <w:szCs w:val="28"/>
      </w:rPr>
      <w:t>Innsbruck</w:t>
    </w:r>
    <w:r w:rsidR="00FC7F3F" w:rsidRPr="00FC7F3F">
      <w:rPr>
        <w:rFonts w:asciiTheme="minorHAnsi" w:hAnsiTheme="minorHAnsi"/>
        <w:sz w:val="28"/>
        <w:szCs w:val="28"/>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62895"/>
    <w:rsid w:val="0006773D"/>
    <w:rsid w:val="000A2181"/>
    <w:rsid w:val="000A3371"/>
    <w:rsid w:val="000B02AB"/>
    <w:rsid w:val="000C18B7"/>
    <w:rsid w:val="000D6523"/>
    <w:rsid w:val="001059B1"/>
    <w:rsid w:val="00113680"/>
    <w:rsid w:val="00122B31"/>
    <w:rsid w:val="00147F07"/>
    <w:rsid w:val="001E5711"/>
    <w:rsid w:val="002042A6"/>
    <w:rsid w:val="0022583B"/>
    <w:rsid w:val="00226AC2"/>
    <w:rsid w:val="00236256"/>
    <w:rsid w:val="00241BD3"/>
    <w:rsid w:val="00261045"/>
    <w:rsid w:val="00266F08"/>
    <w:rsid w:val="0027173B"/>
    <w:rsid w:val="002E55E0"/>
    <w:rsid w:val="002F1E94"/>
    <w:rsid w:val="002F461C"/>
    <w:rsid w:val="0032176D"/>
    <w:rsid w:val="00325A6B"/>
    <w:rsid w:val="00340685"/>
    <w:rsid w:val="00347816"/>
    <w:rsid w:val="00371202"/>
    <w:rsid w:val="003720B8"/>
    <w:rsid w:val="00381683"/>
    <w:rsid w:val="00381C21"/>
    <w:rsid w:val="003A3526"/>
    <w:rsid w:val="003B1628"/>
    <w:rsid w:val="003B286C"/>
    <w:rsid w:val="003B2E44"/>
    <w:rsid w:val="003C0A86"/>
    <w:rsid w:val="003D1C70"/>
    <w:rsid w:val="003D31C3"/>
    <w:rsid w:val="003F4FC7"/>
    <w:rsid w:val="003F52EC"/>
    <w:rsid w:val="0041719A"/>
    <w:rsid w:val="00455972"/>
    <w:rsid w:val="00477FBD"/>
    <w:rsid w:val="004A210D"/>
    <w:rsid w:val="004E0525"/>
    <w:rsid w:val="00527F55"/>
    <w:rsid w:val="00597C0B"/>
    <w:rsid w:val="005A4727"/>
    <w:rsid w:val="005C4AA1"/>
    <w:rsid w:val="005D281E"/>
    <w:rsid w:val="005D32CC"/>
    <w:rsid w:val="0060454C"/>
    <w:rsid w:val="006046DD"/>
    <w:rsid w:val="006332E9"/>
    <w:rsid w:val="006433DB"/>
    <w:rsid w:val="006552A9"/>
    <w:rsid w:val="006663D5"/>
    <w:rsid w:val="00671DB4"/>
    <w:rsid w:val="006761B1"/>
    <w:rsid w:val="006B29EF"/>
    <w:rsid w:val="006C2EC1"/>
    <w:rsid w:val="006C6C30"/>
    <w:rsid w:val="006E39AF"/>
    <w:rsid w:val="006F3A52"/>
    <w:rsid w:val="006F4FEA"/>
    <w:rsid w:val="006F581F"/>
    <w:rsid w:val="0070747F"/>
    <w:rsid w:val="00720925"/>
    <w:rsid w:val="00737AD5"/>
    <w:rsid w:val="00737E57"/>
    <w:rsid w:val="00752F15"/>
    <w:rsid w:val="00756ED0"/>
    <w:rsid w:val="00776ED9"/>
    <w:rsid w:val="007912DD"/>
    <w:rsid w:val="007A53FC"/>
    <w:rsid w:val="007C4E56"/>
    <w:rsid w:val="007D5D69"/>
    <w:rsid w:val="007E0274"/>
    <w:rsid w:val="0081167D"/>
    <w:rsid w:val="00817E15"/>
    <w:rsid w:val="00821DCF"/>
    <w:rsid w:val="00873717"/>
    <w:rsid w:val="008831E7"/>
    <w:rsid w:val="00910D47"/>
    <w:rsid w:val="00926752"/>
    <w:rsid w:val="00941168"/>
    <w:rsid w:val="0097335A"/>
    <w:rsid w:val="009856A9"/>
    <w:rsid w:val="009A0052"/>
    <w:rsid w:val="009A04F1"/>
    <w:rsid w:val="009B080D"/>
    <w:rsid w:val="009C426C"/>
    <w:rsid w:val="009F4CC1"/>
    <w:rsid w:val="00A2455B"/>
    <w:rsid w:val="00A31C47"/>
    <w:rsid w:val="00A446F9"/>
    <w:rsid w:val="00A95039"/>
    <w:rsid w:val="00AA1EB2"/>
    <w:rsid w:val="00AA696D"/>
    <w:rsid w:val="00AB3B1B"/>
    <w:rsid w:val="00AD2CFC"/>
    <w:rsid w:val="00B119E2"/>
    <w:rsid w:val="00B41728"/>
    <w:rsid w:val="00B44AC8"/>
    <w:rsid w:val="00B50820"/>
    <w:rsid w:val="00B751D7"/>
    <w:rsid w:val="00B84C5A"/>
    <w:rsid w:val="00B87A29"/>
    <w:rsid w:val="00BA77E5"/>
    <w:rsid w:val="00BC634B"/>
    <w:rsid w:val="00C343AB"/>
    <w:rsid w:val="00C838FC"/>
    <w:rsid w:val="00CA34F3"/>
    <w:rsid w:val="00CB586A"/>
    <w:rsid w:val="00CC56EA"/>
    <w:rsid w:val="00D1217D"/>
    <w:rsid w:val="00D15C7E"/>
    <w:rsid w:val="00D400BC"/>
    <w:rsid w:val="00D41B63"/>
    <w:rsid w:val="00D66474"/>
    <w:rsid w:val="00D66BF8"/>
    <w:rsid w:val="00D719D1"/>
    <w:rsid w:val="00D9235B"/>
    <w:rsid w:val="00D937FD"/>
    <w:rsid w:val="00DA291B"/>
    <w:rsid w:val="00DA64CC"/>
    <w:rsid w:val="00DE64C8"/>
    <w:rsid w:val="00E03E10"/>
    <w:rsid w:val="00E31651"/>
    <w:rsid w:val="00E53263"/>
    <w:rsid w:val="00E6485F"/>
    <w:rsid w:val="00E76BA7"/>
    <w:rsid w:val="00EA5202"/>
    <w:rsid w:val="00EC16B7"/>
    <w:rsid w:val="00EF1486"/>
    <w:rsid w:val="00EF4059"/>
    <w:rsid w:val="00F26419"/>
    <w:rsid w:val="00F35FBE"/>
    <w:rsid w:val="00F82C72"/>
    <w:rsid w:val="00F841A4"/>
    <w:rsid w:val="00FC7F3F"/>
    <w:rsid w:val="00FF01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Textkrper">
    <w:name w:val="Body Text"/>
    <w:basedOn w:val="Standard"/>
    <w:link w:val="TextkrperZchn"/>
    <w:uiPriority w:val="99"/>
    <w:semiHidden/>
    <w:unhideWhenUsed/>
    <w:rsid w:val="00B44AC8"/>
    <w:pPr>
      <w:spacing w:after="120"/>
    </w:pPr>
  </w:style>
  <w:style w:type="character" w:customStyle="1" w:styleId="TextkrperZchn">
    <w:name w:val="Textkörper Zchn"/>
    <w:basedOn w:val="Absatz-Standardschriftart"/>
    <w:link w:val="Textkrper"/>
    <w:uiPriority w:val="99"/>
    <w:semiHidden/>
    <w:rsid w:val="00B44AC8"/>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Textkrper">
    <w:name w:val="Body Text"/>
    <w:basedOn w:val="Standard"/>
    <w:link w:val="TextkrperZchn"/>
    <w:uiPriority w:val="99"/>
    <w:semiHidden/>
    <w:unhideWhenUsed/>
    <w:rsid w:val="00B44AC8"/>
    <w:pPr>
      <w:spacing w:after="120"/>
    </w:pPr>
  </w:style>
  <w:style w:type="character" w:customStyle="1" w:styleId="TextkrperZchn">
    <w:name w:val="Textkörper Zchn"/>
    <w:basedOn w:val="Absatz-Standardschriftart"/>
    <w:link w:val="Textkrper"/>
    <w:uiPriority w:val="99"/>
    <w:semiHidden/>
    <w:rsid w:val="00B44AC8"/>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306472094">
      <w:bodyDiv w:val="1"/>
      <w:marLeft w:val="0"/>
      <w:marRight w:val="0"/>
      <w:marTop w:val="0"/>
      <w:marBottom w:val="0"/>
      <w:divBdr>
        <w:top w:val="none" w:sz="0" w:space="0" w:color="auto"/>
        <w:left w:val="none" w:sz="0" w:space="0" w:color="auto"/>
        <w:bottom w:val="none" w:sz="0" w:space="0" w:color="auto"/>
        <w:right w:val="none" w:sz="0" w:space="0" w:color="auto"/>
      </w:divBdr>
    </w:div>
    <w:div w:id="322634460">
      <w:bodyDiv w:val="1"/>
      <w:marLeft w:val="0"/>
      <w:marRight w:val="0"/>
      <w:marTop w:val="0"/>
      <w:marBottom w:val="0"/>
      <w:divBdr>
        <w:top w:val="none" w:sz="0" w:space="0" w:color="auto"/>
        <w:left w:val="none" w:sz="0" w:space="0" w:color="auto"/>
        <w:bottom w:val="none" w:sz="0" w:space="0" w:color="auto"/>
        <w:right w:val="none" w:sz="0" w:space="0" w:color="auto"/>
      </w:divBdr>
    </w:div>
    <w:div w:id="411395891">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392142">
      <w:bodyDiv w:val="1"/>
      <w:marLeft w:val="0"/>
      <w:marRight w:val="0"/>
      <w:marTop w:val="0"/>
      <w:marBottom w:val="0"/>
      <w:divBdr>
        <w:top w:val="none" w:sz="0" w:space="0" w:color="auto"/>
        <w:left w:val="none" w:sz="0" w:space="0" w:color="auto"/>
        <w:bottom w:val="none" w:sz="0" w:space="0" w:color="auto"/>
        <w:right w:val="none" w:sz="0" w:space="0" w:color="auto"/>
      </w:divBdr>
    </w:div>
    <w:div w:id="17163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399</Words>
  <Characters>2520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3</cp:revision>
  <cp:lastPrinted>2015-04-29T07:52:00Z</cp:lastPrinted>
  <dcterms:created xsi:type="dcterms:W3CDTF">2016-03-15T13:05:00Z</dcterms:created>
  <dcterms:modified xsi:type="dcterms:W3CDTF">2016-03-31T08:57:00Z</dcterms:modified>
</cp:coreProperties>
</file>