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8B" w:rsidRPr="00EA3EA4" w:rsidRDefault="00856FC3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lang w:val="de-AT"/>
        </w:rPr>
      </w:pPr>
      <w:r>
        <w:rPr>
          <w:rFonts w:ascii="Calibri" w:hAnsi="Calibri" w:cs="Calibri"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7A9460AC" wp14:editId="294D9F7F">
            <wp:simplePos x="0" y="0"/>
            <wp:positionH relativeFrom="column">
              <wp:posOffset>3748405</wp:posOffset>
            </wp:positionH>
            <wp:positionV relativeFrom="paragraph">
              <wp:posOffset>31115</wp:posOffset>
            </wp:positionV>
            <wp:extent cx="1923754" cy="2507783"/>
            <wp:effectExtent l="0" t="0" r="635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0-1_Pro Oriente 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075" cy="2506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A1E" w:rsidRDefault="00744A1E" w:rsidP="00744A1E">
      <w:pPr>
        <w:tabs>
          <w:tab w:val="left" w:pos="7797"/>
        </w:tabs>
        <w:rPr>
          <w:rFonts w:ascii="Calibri" w:hAnsi="Calibri"/>
        </w:rPr>
      </w:pPr>
    </w:p>
    <w:p w:rsidR="007B5F97" w:rsidRPr="00951B97" w:rsidRDefault="007B5F97" w:rsidP="007B5F97">
      <w:pPr>
        <w:tabs>
          <w:tab w:val="left" w:pos="2835"/>
          <w:tab w:val="left" w:pos="3969"/>
        </w:tabs>
        <w:rPr>
          <w:rFonts w:ascii="Calibri" w:hAnsi="Calibri" w:cs="Calibri"/>
        </w:rPr>
      </w:pPr>
      <w:r w:rsidRPr="00951B97">
        <w:rPr>
          <w:rFonts w:ascii="Calibri" w:hAnsi="Calibri" w:cs="Calibri"/>
        </w:rPr>
        <w:t>Johann Marte</w:t>
      </w:r>
      <w:r>
        <w:rPr>
          <w:rFonts w:ascii="Calibri" w:hAnsi="Calibri" w:cs="Calibri"/>
        </w:rPr>
        <w:t xml:space="preserve"> / </w:t>
      </w:r>
      <w:r w:rsidRPr="00FC5813">
        <w:rPr>
          <w:rFonts w:ascii="Calibri" w:hAnsi="Calibri" w:cs="Calibri"/>
        </w:rPr>
        <w:t xml:space="preserve">Rudolf </w:t>
      </w:r>
      <w:proofErr w:type="spellStart"/>
      <w:r w:rsidRPr="00FC5813">
        <w:rPr>
          <w:rFonts w:ascii="Calibri" w:hAnsi="Calibri" w:cs="Calibri"/>
        </w:rPr>
        <w:t>Prokschi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Hg</w:t>
      </w:r>
      <w:proofErr w:type="spellEnd"/>
      <w:r>
        <w:rPr>
          <w:rFonts w:ascii="Calibri" w:hAnsi="Calibri" w:cs="Calibri"/>
        </w:rPr>
        <w:t>.)</w:t>
      </w:r>
    </w:p>
    <w:p w:rsidR="007B5F97" w:rsidRPr="00FC5813" w:rsidRDefault="007B5F97" w:rsidP="007B5F97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b/>
          <w:bCs/>
          <w:sz w:val="28"/>
          <w:lang w:val="de-AT"/>
        </w:rPr>
      </w:pPr>
      <w:r w:rsidRPr="00FC5813">
        <w:rPr>
          <w:rFonts w:ascii="Calibri" w:hAnsi="Calibri" w:cs="Calibri"/>
          <w:b/>
          <w:bCs/>
          <w:sz w:val="28"/>
          <w:lang w:val="de-AT"/>
        </w:rPr>
        <w:t>Denkwerkstatt PRO ORIENTE</w:t>
      </w:r>
    </w:p>
    <w:p w:rsidR="007B5F97" w:rsidRPr="00FC5813" w:rsidRDefault="007B5F97" w:rsidP="007B5F97">
      <w:pPr>
        <w:tabs>
          <w:tab w:val="left" w:pos="2835"/>
          <w:tab w:val="left" w:pos="3969"/>
        </w:tabs>
        <w:rPr>
          <w:rFonts w:ascii="Calibri" w:hAnsi="Calibri" w:cs="Calibri"/>
        </w:rPr>
      </w:pPr>
      <w:r w:rsidRPr="00FC5813">
        <w:rPr>
          <w:rFonts w:ascii="Calibri" w:hAnsi="Calibri" w:cs="Calibri"/>
        </w:rPr>
        <w:t>Erfolgsgeschichte eines Ost-West-Dialogs (1964–2014)</w:t>
      </w:r>
    </w:p>
    <w:p w:rsidR="007B5F97" w:rsidRPr="0066680D" w:rsidRDefault="007B5F97" w:rsidP="007B5F97">
      <w:pPr>
        <w:tabs>
          <w:tab w:val="left" w:pos="2835"/>
          <w:tab w:val="left" w:pos="3969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(Pro </w:t>
      </w:r>
      <w:proofErr w:type="spellStart"/>
      <w:r>
        <w:rPr>
          <w:rFonts w:ascii="Calibri" w:hAnsi="Calibri" w:cs="Calibri"/>
        </w:rPr>
        <w:t>Oriente</w:t>
      </w:r>
      <w:proofErr w:type="spellEnd"/>
      <w:r>
        <w:rPr>
          <w:rFonts w:ascii="Calibri" w:hAnsi="Calibri" w:cs="Calibri"/>
        </w:rPr>
        <w:t xml:space="preserve"> Band 38</w:t>
      </w:r>
      <w:r w:rsidRPr="0066680D">
        <w:rPr>
          <w:rFonts w:ascii="Calibri" w:hAnsi="Calibri" w:cs="Calibri"/>
        </w:rPr>
        <w:t>)</w:t>
      </w:r>
    </w:p>
    <w:p w:rsidR="00856FC3" w:rsidRDefault="00856FC3" w:rsidP="007B5F97">
      <w:pPr>
        <w:tabs>
          <w:tab w:val="left" w:pos="2835"/>
          <w:tab w:val="left" w:pos="3969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495</w:t>
      </w:r>
      <w:r w:rsidR="007B5F97" w:rsidRPr="0071037A">
        <w:rPr>
          <w:rFonts w:ascii="Calibri" w:hAnsi="Calibri" w:cs="Calibri"/>
          <w:i/>
        </w:rPr>
        <w:t xml:space="preserve"> Seite</w:t>
      </w:r>
      <w:r>
        <w:rPr>
          <w:rFonts w:ascii="Calibri" w:hAnsi="Calibri" w:cs="Calibri"/>
          <w:i/>
        </w:rPr>
        <w:t>n + 16 Seiten Bildteil</w:t>
      </w:r>
      <w:r w:rsidR="007B5F97" w:rsidRPr="0071037A">
        <w:rPr>
          <w:rFonts w:ascii="Calibri" w:hAnsi="Calibri" w:cs="Calibri"/>
          <w:i/>
        </w:rPr>
        <w:t xml:space="preserve">; </w:t>
      </w:r>
      <w:r>
        <w:rPr>
          <w:rFonts w:ascii="Calibri" w:hAnsi="Calibri" w:cs="Calibri"/>
          <w:i/>
        </w:rPr>
        <w:t xml:space="preserve">22 </w:t>
      </w:r>
      <w:proofErr w:type="spellStart"/>
      <w:r>
        <w:rPr>
          <w:rFonts w:ascii="Calibri" w:hAnsi="Calibri" w:cs="Calibri"/>
          <w:i/>
        </w:rPr>
        <w:t>farb</w:t>
      </w:r>
      <w:proofErr w:type="spellEnd"/>
      <w:r>
        <w:rPr>
          <w:rFonts w:ascii="Calibri" w:hAnsi="Calibri" w:cs="Calibri"/>
          <w:i/>
        </w:rPr>
        <w:t xml:space="preserve">. u. 3 </w:t>
      </w:r>
      <w:proofErr w:type="spellStart"/>
      <w:r>
        <w:rPr>
          <w:rFonts w:ascii="Calibri" w:hAnsi="Calibri" w:cs="Calibri"/>
          <w:i/>
        </w:rPr>
        <w:t>sw</w:t>
      </w:r>
      <w:proofErr w:type="spellEnd"/>
      <w:r>
        <w:rPr>
          <w:rFonts w:ascii="Calibri" w:hAnsi="Calibri" w:cs="Calibri"/>
          <w:i/>
        </w:rPr>
        <w:t>. Abb.</w:t>
      </w:r>
    </w:p>
    <w:p w:rsidR="007B5F97" w:rsidRDefault="007B5F97" w:rsidP="007B5F97">
      <w:pPr>
        <w:tabs>
          <w:tab w:val="left" w:pos="2835"/>
          <w:tab w:val="left" w:pos="3969"/>
        </w:tabs>
        <w:rPr>
          <w:rFonts w:ascii="Calibri" w:hAnsi="Calibri" w:cs="Calibri"/>
          <w:i/>
        </w:rPr>
      </w:pPr>
      <w:r w:rsidRPr="0071037A">
        <w:rPr>
          <w:rFonts w:ascii="Calibri" w:hAnsi="Calibri" w:cs="Calibri"/>
          <w:i/>
        </w:rPr>
        <w:t>15 x 22,5 cm; Broschur</w:t>
      </w:r>
    </w:p>
    <w:p w:rsidR="00856FC3" w:rsidRPr="0071037A" w:rsidRDefault="00856FC3" w:rsidP="007B5F97">
      <w:pPr>
        <w:tabs>
          <w:tab w:val="left" w:pos="2835"/>
          <w:tab w:val="left" w:pos="3969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Tyrolia-Verlag, Innsbruck-Wien 2014</w:t>
      </w:r>
    </w:p>
    <w:p w:rsidR="007B5F97" w:rsidRPr="0071037A" w:rsidRDefault="007B5F97" w:rsidP="007B5F97">
      <w:pPr>
        <w:tabs>
          <w:tab w:val="left" w:pos="2835"/>
          <w:tab w:val="left" w:pos="3969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ISBN </w:t>
      </w:r>
      <w:bookmarkStart w:id="0" w:name="_GoBack"/>
      <w:r>
        <w:rPr>
          <w:rFonts w:ascii="Calibri" w:hAnsi="Calibri" w:cs="Calibri"/>
          <w:i/>
        </w:rPr>
        <w:t>978-3-7022-3420-</w:t>
      </w:r>
      <w:r w:rsidR="00856FC3">
        <w:rPr>
          <w:rFonts w:ascii="Calibri" w:hAnsi="Calibri" w:cs="Calibri"/>
          <w:i/>
        </w:rPr>
        <w:t>1</w:t>
      </w:r>
      <w:r>
        <w:rPr>
          <w:rFonts w:ascii="Calibri" w:hAnsi="Calibri" w:cs="Calibri"/>
          <w:i/>
        </w:rPr>
        <w:t xml:space="preserve"> </w:t>
      </w:r>
      <w:bookmarkEnd w:id="0"/>
    </w:p>
    <w:p w:rsidR="007B5F97" w:rsidRDefault="007B5F97" w:rsidP="007B5F97">
      <w:pPr>
        <w:tabs>
          <w:tab w:val="left" w:pos="7797"/>
        </w:tabs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 xml:space="preserve">€ 29,– </w:t>
      </w:r>
    </w:p>
    <w:p w:rsidR="007B5F97" w:rsidRDefault="007B5F97" w:rsidP="007B5F97">
      <w:pPr>
        <w:tabs>
          <w:tab w:val="left" w:pos="2835"/>
          <w:tab w:val="left" w:pos="3969"/>
        </w:tabs>
        <w:rPr>
          <w:rFonts w:ascii="Calibri" w:hAnsi="Calibri" w:cs="Calibri"/>
        </w:rPr>
      </w:pPr>
    </w:p>
    <w:p w:rsidR="00052224" w:rsidRPr="007B5F97" w:rsidRDefault="00052224" w:rsidP="007B5F97">
      <w:pPr>
        <w:tabs>
          <w:tab w:val="left" w:pos="2835"/>
          <w:tab w:val="left" w:pos="3969"/>
        </w:tabs>
        <w:rPr>
          <w:rFonts w:ascii="Calibri" w:hAnsi="Calibri" w:cs="Calibri"/>
        </w:rPr>
      </w:pPr>
    </w:p>
    <w:p w:rsidR="00052224" w:rsidRPr="007B5F97" w:rsidRDefault="007B5F97" w:rsidP="007B5F97">
      <w:pPr>
        <w:tabs>
          <w:tab w:val="left" w:pos="2835"/>
          <w:tab w:val="left" w:pos="3969"/>
        </w:tabs>
        <w:rPr>
          <w:rFonts w:ascii="Calibri" w:hAnsi="Calibri" w:cs="Calibri"/>
          <w:b/>
        </w:rPr>
      </w:pPr>
      <w:r w:rsidRPr="007B5F97">
        <w:rPr>
          <w:rFonts w:ascii="Calibri" w:hAnsi="Calibri" w:cs="Calibri"/>
          <w:b/>
        </w:rPr>
        <w:t xml:space="preserve">50 Jahre </w:t>
      </w:r>
      <w:r>
        <w:rPr>
          <w:rFonts w:ascii="Calibri" w:hAnsi="Calibri" w:cs="Calibri"/>
          <w:b/>
        </w:rPr>
        <w:t>PRO ORIENTE</w:t>
      </w:r>
    </w:p>
    <w:p w:rsidR="00052224" w:rsidRPr="007B5F97" w:rsidRDefault="00052224" w:rsidP="007B5F97">
      <w:pPr>
        <w:tabs>
          <w:tab w:val="left" w:pos="2835"/>
          <w:tab w:val="left" w:pos="3969"/>
        </w:tabs>
        <w:rPr>
          <w:rFonts w:ascii="Calibri" w:hAnsi="Calibri" w:cs="Calibri"/>
        </w:rPr>
      </w:pPr>
    </w:p>
    <w:p w:rsidR="00052224" w:rsidRPr="007B5F97" w:rsidRDefault="00052224" w:rsidP="007B5F97">
      <w:pPr>
        <w:tabs>
          <w:tab w:val="left" w:pos="2835"/>
          <w:tab w:val="left" w:pos="3969"/>
        </w:tabs>
        <w:rPr>
          <w:rFonts w:ascii="Calibri" w:hAnsi="Calibri" w:cs="Calibri"/>
        </w:rPr>
      </w:pPr>
      <w:r w:rsidRPr="007B5F97">
        <w:rPr>
          <w:rFonts w:ascii="Calibri" w:hAnsi="Calibri" w:cs="Calibri"/>
        </w:rPr>
        <w:t xml:space="preserve">Der visionäre Erzbischof von Wien Kardinal Franz König sah angesichts des </w:t>
      </w:r>
      <w:r w:rsidR="007B5F97">
        <w:rPr>
          <w:rFonts w:ascii="Calibri" w:hAnsi="Calibri" w:cs="Calibri"/>
        </w:rPr>
        <w:t>Zweiten</w:t>
      </w:r>
      <w:r w:rsidRPr="007B5F97">
        <w:rPr>
          <w:rFonts w:ascii="Calibri" w:hAnsi="Calibri" w:cs="Calibri"/>
        </w:rPr>
        <w:t xml:space="preserve"> Vatik</w:t>
      </w:r>
      <w:r w:rsidRPr="007B5F97">
        <w:rPr>
          <w:rFonts w:ascii="Calibri" w:hAnsi="Calibri" w:cs="Calibri"/>
        </w:rPr>
        <w:t>a</w:t>
      </w:r>
      <w:r w:rsidR="007B5F97">
        <w:rPr>
          <w:rFonts w:ascii="Calibri" w:hAnsi="Calibri" w:cs="Calibri"/>
        </w:rPr>
        <w:t>nischen Konzils</w:t>
      </w:r>
      <w:r w:rsidRPr="007B5F97">
        <w:rPr>
          <w:rFonts w:ascii="Calibri" w:hAnsi="Calibri" w:cs="Calibri"/>
        </w:rPr>
        <w:t xml:space="preserve"> und des Eisernen Vorhangs zwei entscheidende Herausforderungen: die Wiederannäherung der Kirchen aus Ost und West und die Einheit Europas. Zur Verwirkl</w:t>
      </w:r>
      <w:r w:rsidRPr="007B5F97">
        <w:rPr>
          <w:rFonts w:ascii="Calibri" w:hAnsi="Calibri" w:cs="Calibri"/>
        </w:rPr>
        <w:t>i</w:t>
      </w:r>
      <w:r w:rsidRPr="007B5F97">
        <w:rPr>
          <w:rFonts w:ascii="Calibri" w:hAnsi="Calibri" w:cs="Calibri"/>
        </w:rPr>
        <w:t>chung seines Anliegens gründete er 1964 die Stiftung PRO ORIENTE, die seitdem mit allen orthodoxen und orientalisch-orthodoxen Kirchen (</w:t>
      </w:r>
      <w:r w:rsidR="007B5F97">
        <w:rPr>
          <w:rFonts w:ascii="Calibri" w:hAnsi="Calibri" w:cs="Calibri"/>
        </w:rPr>
        <w:t xml:space="preserve">das sind </w:t>
      </w:r>
      <w:r w:rsidRPr="007B5F97">
        <w:rPr>
          <w:rFonts w:ascii="Calibri" w:hAnsi="Calibri" w:cs="Calibri"/>
        </w:rPr>
        <w:t xml:space="preserve">mehr als </w:t>
      </w:r>
      <w:r w:rsidR="007B5F97">
        <w:rPr>
          <w:rFonts w:ascii="Calibri" w:hAnsi="Calibri" w:cs="Calibri"/>
        </w:rPr>
        <w:t>zwanzig</w:t>
      </w:r>
      <w:r w:rsidRPr="007B5F97">
        <w:rPr>
          <w:rFonts w:ascii="Calibri" w:hAnsi="Calibri" w:cs="Calibri"/>
        </w:rPr>
        <w:t>) in einem u</w:t>
      </w:r>
      <w:r w:rsidRPr="007B5F97">
        <w:rPr>
          <w:rFonts w:ascii="Calibri" w:hAnsi="Calibri" w:cs="Calibri"/>
        </w:rPr>
        <w:t>m</w:t>
      </w:r>
      <w:r w:rsidRPr="007B5F97">
        <w:rPr>
          <w:rFonts w:ascii="Calibri" w:hAnsi="Calibri" w:cs="Calibri"/>
        </w:rPr>
        <w:t>fangreichen Netzwerk zusammenarbeitet. Diese Arbeit ist über die beteiligten Kirchen hi</w:t>
      </w:r>
      <w:r w:rsidRPr="007B5F97">
        <w:rPr>
          <w:rFonts w:ascii="Calibri" w:hAnsi="Calibri" w:cs="Calibri"/>
        </w:rPr>
        <w:t>n</w:t>
      </w:r>
      <w:r w:rsidRPr="007B5F97">
        <w:rPr>
          <w:rFonts w:ascii="Calibri" w:hAnsi="Calibri" w:cs="Calibri"/>
        </w:rPr>
        <w:t xml:space="preserve">aus auch von eminent politischer Bedeutung, insbesondere für den </w:t>
      </w:r>
      <w:r w:rsidR="007B5F97">
        <w:rPr>
          <w:rFonts w:ascii="Calibri" w:hAnsi="Calibri" w:cs="Calibri"/>
        </w:rPr>
        <w:t>e</w:t>
      </w:r>
      <w:r w:rsidRPr="007B5F97">
        <w:rPr>
          <w:rFonts w:ascii="Calibri" w:hAnsi="Calibri" w:cs="Calibri"/>
        </w:rPr>
        <w:t>uropäischen Ein</w:t>
      </w:r>
      <w:r w:rsidRPr="007B5F97">
        <w:rPr>
          <w:rFonts w:ascii="Calibri" w:hAnsi="Calibri" w:cs="Calibri"/>
        </w:rPr>
        <w:t>i</w:t>
      </w:r>
      <w:r w:rsidRPr="007B5F97">
        <w:rPr>
          <w:rFonts w:ascii="Calibri" w:hAnsi="Calibri" w:cs="Calibri"/>
        </w:rPr>
        <w:t xml:space="preserve">gungsprozess. </w:t>
      </w:r>
    </w:p>
    <w:p w:rsidR="00052224" w:rsidRPr="007B5F97" w:rsidRDefault="00052224" w:rsidP="007B5F97">
      <w:pPr>
        <w:tabs>
          <w:tab w:val="left" w:pos="2835"/>
          <w:tab w:val="left" w:pos="3969"/>
        </w:tabs>
        <w:rPr>
          <w:rFonts w:ascii="Calibri" w:hAnsi="Calibri" w:cs="Calibri"/>
        </w:rPr>
      </w:pPr>
      <w:r w:rsidRPr="007B5F97">
        <w:rPr>
          <w:rFonts w:ascii="Calibri" w:hAnsi="Calibri" w:cs="Calibri"/>
        </w:rPr>
        <w:t xml:space="preserve">Dieses Buch erzählt die nachhaltige Erfolgsgeschichte der Denkwerkstatt PRO ORIENTE. Auf dem Weg zur sichtbaren Einheit der Kirchen aus Ost und West und </w:t>
      </w:r>
      <w:r w:rsidR="007B5F97">
        <w:rPr>
          <w:rFonts w:ascii="Calibri" w:hAnsi="Calibri" w:cs="Calibri"/>
        </w:rPr>
        <w:t xml:space="preserve">zu </w:t>
      </w:r>
      <w:r w:rsidRPr="007B5F97">
        <w:rPr>
          <w:rFonts w:ascii="Calibri" w:hAnsi="Calibri" w:cs="Calibri"/>
        </w:rPr>
        <w:t>einer Einigung Eur</w:t>
      </w:r>
      <w:r w:rsidRPr="007B5F97">
        <w:rPr>
          <w:rFonts w:ascii="Calibri" w:hAnsi="Calibri" w:cs="Calibri"/>
        </w:rPr>
        <w:t>o</w:t>
      </w:r>
      <w:r w:rsidRPr="007B5F97">
        <w:rPr>
          <w:rFonts w:ascii="Calibri" w:hAnsi="Calibri" w:cs="Calibri"/>
        </w:rPr>
        <w:t>pas zeigen die Beiträge Herausforderungen und Perspektiven für die Zukunft auf.</w:t>
      </w:r>
    </w:p>
    <w:p w:rsidR="003F1EA1" w:rsidRPr="00984ECB" w:rsidRDefault="003F1EA1" w:rsidP="00C53133">
      <w:pPr>
        <w:tabs>
          <w:tab w:val="left" w:pos="2835"/>
          <w:tab w:val="left" w:pos="3969"/>
        </w:tabs>
        <w:rPr>
          <w:rFonts w:ascii="Calibri" w:hAnsi="Calibri" w:cs="Calibri"/>
        </w:rPr>
      </w:pPr>
    </w:p>
    <w:p w:rsidR="00744A1E" w:rsidRPr="007B5F97" w:rsidRDefault="007B5F97" w:rsidP="007B5F97">
      <w:pPr>
        <w:tabs>
          <w:tab w:val="left" w:pos="2835"/>
          <w:tab w:val="left" w:pos="3969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Die Herausgeber</w:t>
      </w:r>
      <w:r w:rsidR="00744A1E" w:rsidRPr="007B5F97">
        <w:rPr>
          <w:rFonts w:ascii="Calibri" w:hAnsi="Calibri" w:cs="Calibri"/>
          <w:i/>
        </w:rPr>
        <w:t>:</w:t>
      </w:r>
    </w:p>
    <w:p w:rsidR="007B5F97" w:rsidRDefault="007B5F97" w:rsidP="007B5F97">
      <w:pPr>
        <w:tabs>
          <w:tab w:val="left" w:pos="2835"/>
          <w:tab w:val="left" w:pos="3969"/>
        </w:tabs>
        <w:rPr>
          <w:rFonts w:ascii="Calibri" w:hAnsi="Calibri" w:cs="Calibri"/>
        </w:rPr>
      </w:pPr>
      <w:r w:rsidRPr="007B5F97">
        <w:rPr>
          <w:rFonts w:ascii="Calibri" w:hAnsi="Calibri" w:cs="Calibri"/>
        </w:rPr>
        <w:t xml:space="preserve">JOHANN MARTE, Dr., war Generaldirektor der Österreichischen Nationalbibliothek und ist Präsident der Stiftung PRO ORIENTE in Wien. </w:t>
      </w:r>
    </w:p>
    <w:p w:rsidR="00A7307B" w:rsidRPr="007B5F97" w:rsidRDefault="007B5F97" w:rsidP="007B5F97">
      <w:pPr>
        <w:tabs>
          <w:tab w:val="left" w:pos="2835"/>
          <w:tab w:val="left" w:pos="3969"/>
        </w:tabs>
        <w:rPr>
          <w:rFonts w:ascii="Calibri" w:hAnsi="Calibri" w:cs="Calibri"/>
        </w:rPr>
      </w:pPr>
      <w:r w:rsidRPr="007B5F97">
        <w:rPr>
          <w:rFonts w:ascii="Calibri" w:hAnsi="Calibri" w:cs="Calibri"/>
          <w:caps/>
        </w:rPr>
        <w:t>Rudolf Prokschi</w:t>
      </w:r>
      <w:r w:rsidRPr="007B5F97">
        <w:rPr>
          <w:rFonts w:ascii="Calibri" w:hAnsi="Calibri" w:cs="Calibri"/>
        </w:rPr>
        <w:t xml:space="preserve"> ist Professor für Patrologie und Ostkirchenkunde an der Katholisch-Theologischen Fakultät </w:t>
      </w:r>
      <w:r>
        <w:rPr>
          <w:rFonts w:ascii="Calibri" w:hAnsi="Calibri" w:cs="Calibri"/>
        </w:rPr>
        <w:t xml:space="preserve">der Universität </w:t>
      </w:r>
      <w:r w:rsidRPr="007B5F97">
        <w:rPr>
          <w:rFonts w:ascii="Calibri" w:hAnsi="Calibri" w:cs="Calibri"/>
        </w:rPr>
        <w:t>Wien. Er ist der Obmann des Vereins „PRO ORIENTE – Gesellschaft zur wissenschaftlichen Erforschung der ökumenischen Beziehungen“ sowie Vorsitzender der Kommission für ökumenische Fragen in der Erzdiözese Wien.</w:t>
      </w:r>
    </w:p>
    <w:sectPr w:rsidR="00A7307B" w:rsidRPr="007B5F97" w:rsidSect="002E548B">
      <w:headerReference w:type="default" r:id="rId9"/>
      <w:pgSz w:w="11906" w:h="16838"/>
      <w:pgMar w:top="1417" w:right="1558" w:bottom="719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24" w:rsidRDefault="00052224">
      <w:r>
        <w:separator/>
      </w:r>
    </w:p>
  </w:endnote>
  <w:endnote w:type="continuationSeparator" w:id="0">
    <w:p w:rsidR="00052224" w:rsidRDefault="0005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24" w:rsidRDefault="00052224">
      <w:r>
        <w:separator/>
      </w:r>
    </w:p>
  </w:footnote>
  <w:footnote w:type="continuationSeparator" w:id="0">
    <w:p w:rsidR="00052224" w:rsidRDefault="00052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24" w:rsidRDefault="00052224">
    <w:pPr>
      <w:pStyle w:val="berschrift3"/>
      <w:jc w:val="left"/>
    </w:pPr>
  </w:p>
  <w:p w:rsidR="00052224" w:rsidRPr="005636C4" w:rsidRDefault="00052224">
    <w:pPr>
      <w:pStyle w:val="berschrift3"/>
      <w:jc w:val="left"/>
      <w:rPr>
        <w:rFonts w:ascii="Calibri" w:hAnsi="Calibri" w:cs="Calibri"/>
      </w:rPr>
    </w:pPr>
    <w:r w:rsidRPr="005636C4">
      <w:rPr>
        <w:rFonts w:ascii="Calibri" w:hAnsi="Calibri" w:cs="Calibri"/>
      </w:rPr>
      <w:t xml:space="preserve">Tyrolia-Verlag </w:t>
    </w:r>
    <w:r w:rsidRPr="005636C4">
      <w:rPr>
        <w:rFonts w:ascii="Calibri" w:hAnsi="Calibri" w:cs="Calibri"/>
        <w:sz w:val="24"/>
      </w:rPr>
      <w:t>·  Innsbruck-Wien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B92"/>
    <w:multiLevelType w:val="hybridMultilevel"/>
    <w:tmpl w:val="16B6C490"/>
    <w:lvl w:ilvl="0" w:tplc="4E324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E39B6"/>
    <w:multiLevelType w:val="hybridMultilevel"/>
    <w:tmpl w:val="52029B3E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F2875"/>
    <w:multiLevelType w:val="hybridMultilevel"/>
    <w:tmpl w:val="7DD61D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94D9D"/>
    <w:multiLevelType w:val="hybridMultilevel"/>
    <w:tmpl w:val="7F542440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1E"/>
    <w:rsid w:val="00001419"/>
    <w:rsid w:val="00024E5D"/>
    <w:rsid w:val="00052224"/>
    <w:rsid w:val="0007118E"/>
    <w:rsid w:val="00081E68"/>
    <w:rsid w:val="001B78B5"/>
    <w:rsid w:val="00234856"/>
    <w:rsid w:val="00237EF3"/>
    <w:rsid w:val="00264C9E"/>
    <w:rsid w:val="002E548B"/>
    <w:rsid w:val="002E7F8F"/>
    <w:rsid w:val="00367D83"/>
    <w:rsid w:val="003A30DD"/>
    <w:rsid w:val="003A47CD"/>
    <w:rsid w:val="003C7D5D"/>
    <w:rsid w:val="003D21AE"/>
    <w:rsid w:val="003D6CBF"/>
    <w:rsid w:val="003F1EA1"/>
    <w:rsid w:val="0049073A"/>
    <w:rsid w:val="0049625F"/>
    <w:rsid w:val="004B0426"/>
    <w:rsid w:val="005636C4"/>
    <w:rsid w:val="005A05AE"/>
    <w:rsid w:val="005D222A"/>
    <w:rsid w:val="00635DE4"/>
    <w:rsid w:val="006A4D85"/>
    <w:rsid w:val="00744A1E"/>
    <w:rsid w:val="00772206"/>
    <w:rsid w:val="007B5F97"/>
    <w:rsid w:val="007C5CCC"/>
    <w:rsid w:val="0082468C"/>
    <w:rsid w:val="00847BD8"/>
    <w:rsid w:val="00856FC3"/>
    <w:rsid w:val="00893189"/>
    <w:rsid w:val="008A6D20"/>
    <w:rsid w:val="00921CBB"/>
    <w:rsid w:val="009340D8"/>
    <w:rsid w:val="0094751E"/>
    <w:rsid w:val="0096094B"/>
    <w:rsid w:val="00A7307B"/>
    <w:rsid w:val="00AE4E19"/>
    <w:rsid w:val="00AE6E83"/>
    <w:rsid w:val="00B97D2A"/>
    <w:rsid w:val="00BA18C8"/>
    <w:rsid w:val="00BF1E50"/>
    <w:rsid w:val="00C53133"/>
    <w:rsid w:val="00CD5191"/>
    <w:rsid w:val="00CD682C"/>
    <w:rsid w:val="00CE4585"/>
    <w:rsid w:val="00D35EAC"/>
    <w:rsid w:val="00DF7C75"/>
    <w:rsid w:val="00E34D29"/>
    <w:rsid w:val="00E74B65"/>
    <w:rsid w:val="00EA3EA4"/>
    <w:rsid w:val="00F02168"/>
    <w:rsid w:val="00F26D56"/>
    <w:rsid w:val="00F44575"/>
    <w:rsid w:val="00FA26BF"/>
    <w:rsid w:val="00FB66F1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  <w:tab w:val="left" w:pos="5103"/>
      </w:tabs>
      <w:outlineLvl w:val="0"/>
    </w:pPr>
    <w:rPr>
      <w:i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b/>
      <w:bCs/>
      <w:szCs w:val="20"/>
    </w:rPr>
  </w:style>
  <w:style w:type="paragraph" w:styleId="berschrift8">
    <w:name w:val="heading 8"/>
    <w:basedOn w:val="Standard"/>
    <w:next w:val="Standard"/>
    <w:link w:val="berschrift8Zchn"/>
    <w:qFormat/>
    <w:pPr>
      <w:keepNext/>
      <w:outlineLvl w:val="7"/>
    </w:pPr>
    <w:rPr>
      <w:b/>
      <w:snapToGrid w:val="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paragraph" w:styleId="StandardWeb">
    <w:name w:val="Normal (Web)"/>
    <w:basedOn w:val="Standard"/>
    <w:semiHidden/>
    <w:pPr>
      <w:spacing w:before="100" w:beforeAutospacing="1" w:after="119"/>
    </w:pPr>
    <w:rPr>
      <w:rFonts w:eastAsia="Arial Unicode MS"/>
      <w:lang w:val="de-AT"/>
    </w:rPr>
  </w:style>
  <w:style w:type="paragraph" w:styleId="Textkrper2">
    <w:name w:val="Body Text 2"/>
    <w:basedOn w:val="Standard"/>
    <w:semiHidden/>
    <w:rPr>
      <w:i/>
      <w:szCs w:val="20"/>
    </w:rPr>
  </w:style>
  <w:style w:type="paragraph" w:customStyle="1" w:styleId="Sagentitel">
    <w:name w:val="Sagentitel"/>
    <w:pPr>
      <w:spacing w:after="240"/>
      <w:jc w:val="center"/>
    </w:pPr>
    <w:rPr>
      <w:rFonts w:ascii="Garamond" w:eastAsia="ヒラギノ角ゴ Pro W3" w:hAnsi="Garamond"/>
      <w:color w:val="000000"/>
      <w:sz w:val="48"/>
      <w:lang w:eastAsia="en-US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ZchnZchn">
    <w:name w:val="Zchn Zchn"/>
    <w:rPr>
      <w:rFonts w:ascii="Tahoma" w:hAnsi="Tahoma" w:cs="Tahoma"/>
      <w:sz w:val="16"/>
      <w:szCs w:val="16"/>
      <w:lang w:val="de-DE"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fzeileZchn">
    <w:name w:val="Kopfzeile Zchn"/>
    <w:link w:val="Kopfzeile"/>
    <w:semiHidden/>
    <w:rsid w:val="002E548B"/>
    <w:rPr>
      <w:sz w:val="24"/>
      <w:lang w:val="de-DE" w:eastAsia="de-DE"/>
    </w:rPr>
  </w:style>
  <w:style w:type="character" w:customStyle="1" w:styleId="berschrift8Zchn">
    <w:name w:val="Überschrift 8 Zchn"/>
    <w:link w:val="berschrift8"/>
    <w:rsid w:val="003F1EA1"/>
    <w:rPr>
      <w:b/>
      <w:snapToGrid w:val="0"/>
      <w:sz w:val="2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D21AE"/>
    <w:rPr>
      <w:color w:val="0000FF" w:themeColor="hyperlink"/>
      <w:u w:val="single"/>
    </w:rPr>
  </w:style>
  <w:style w:type="paragraph" w:customStyle="1" w:styleId="6Wegbeschreibung">
    <w:name w:val="6 Wegbeschreibung"/>
    <w:basedOn w:val="Standard"/>
    <w:rsid w:val="00744A1E"/>
    <w:rPr>
      <w:szCs w:val="20"/>
    </w:rPr>
  </w:style>
  <w:style w:type="paragraph" w:styleId="NurText">
    <w:name w:val="Plain Text"/>
    <w:basedOn w:val="Standard"/>
    <w:link w:val="NurTextZchn"/>
    <w:semiHidden/>
    <w:rsid w:val="00744A1E"/>
    <w:rPr>
      <w:rFonts w:ascii="Courier New" w:hAnsi="Courier New" w:cs="Courier New"/>
      <w:sz w:val="20"/>
      <w:szCs w:val="20"/>
      <w:lang w:val="de-AT"/>
    </w:rPr>
  </w:style>
  <w:style w:type="character" w:customStyle="1" w:styleId="NurTextZchn">
    <w:name w:val="Nur Text Zchn"/>
    <w:basedOn w:val="Absatz-Standardschriftart"/>
    <w:link w:val="NurText"/>
    <w:semiHidden/>
    <w:rsid w:val="00744A1E"/>
    <w:rPr>
      <w:rFonts w:ascii="Courier New" w:hAnsi="Courier New" w:cs="Courier New"/>
      <w:lang w:eastAsia="de-DE"/>
    </w:rPr>
  </w:style>
  <w:style w:type="paragraph" w:styleId="KeinLeerraum">
    <w:name w:val="No Spacing"/>
    <w:uiPriority w:val="1"/>
    <w:qFormat/>
    <w:rsid w:val="000522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  <w:tab w:val="left" w:pos="5103"/>
      </w:tabs>
      <w:outlineLvl w:val="0"/>
    </w:pPr>
    <w:rPr>
      <w:i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b/>
      <w:bCs/>
      <w:szCs w:val="20"/>
    </w:rPr>
  </w:style>
  <w:style w:type="paragraph" w:styleId="berschrift8">
    <w:name w:val="heading 8"/>
    <w:basedOn w:val="Standard"/>
    <w:next w:val="Standard"/>
    <w:link w:val="berschrift8Zchn"/>
    <w:qFormat/>
    <w:pPr>
      <w:keepNext/>
      <w:outlineLvl w:val="7"/>
    </w:pPr>
    <w:rPr>
      <w:b/>
      <w:snapToGrid w:val="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paragraph" w:styleId="StandardWeb">
    <w:name w:val="Normal (Web)"/>
    <w:basedOn w:val="Standard"/>
    <w:semiHidden/>
    <w:pPr>
      <w:spacing w:before="100" w:beforeAutospacing="1" w:after="119"/>
    </w:pPr>
    <w:rPr>
      <w:rFonts w:eastAsia="Arial Unicode MS"/>
      <w:lang w:val="de-AT"/>
    </w:rPr>
  </w:style>
  <w:style w:type="paragraph" w:styleId="Textkrper2">
    <w:name w:val="Body Text 2"/>
    <w:basedOn w:val="Standard"/>
    <w:semiHidden/>
    <w:rPr>
      <w:i/>
      <w:szCs w:val="20"/>
    </w:rPr>
  </w:style>
  <w:style w:type="paragraph" w:customStyle="1" w:styleId="Sagentitel">
    <w:name w:val="Sagentitel"/>
    <w:pPr>
      <w:spacing w:after="240"/>
      <w:jc w:val="center"/>
    </w:pPr>
    <w:rPr>
      <w:rFonts w:ascii="Garamond" w:eastAsia="ヒラギノ角ゴ Pro W3" w:hAnsi="Garamond"/>
      <w:color w:val="000000"/>
      <w:sz w:val="48"/>
      <w:lang w:eastAsia="en-US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ZchnZchn">
    <w:name w:val="Zchn Zchn"/>
    <w:rPr>
      <w:rFonts w:ascii="Tahoma" w:hAnsi="Tahoma" w:cs="Tahoma"/>
      <w:sz w:val="16"/>
      <w:szCs w:val="16"/>
      <w:lang w:val="de-DE"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fzeileZchn">
    <w:name w:val="Kopfzeile Zchn"/>
    <w:link w:val="Kopfzeile"/>
    <w:semiHidden/>
    <w:rsid w:val="002E548B"/>
    <w:rPr>
      <w:sz w:val="24"/>
      <w:lang w:val="de-DE" w:eastAsia="de-DE"/>
    </w:rPr>
  </w:style>
  <w:style w:type="character" w:customStyle="1" w:styleId="berschrift8Zchn">
    <w:name w:val="Überschrift 8 Zchn"/>
    <w:link w:val="berschrift8"/>
    <w:rsid w:val="003F1EA1"/>
    <w:rPr>
      <w:b/>
      <w:snapToGrid w:val="0"/>
      <w:sz w:val="2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D21AE"/>
    <w:rPr>
      <w:color w:val="0000FF" w:themeColor="hyperlink"/>
      <w:u w:val="single"/>
    </w:rPr>
  </w:style>
  <w:style w:type="paragraph" w:customStyle="1" w:styleId="6Wegbeschreibung">
    <w:name w:val="6 Wegbeschreibung"/>
    <w:basedOn w:val="Standard"/>
    <w:rsid w:val="00744A1E"/>
    <w:rPr>
      <w:szCs w:val="20"/>
    </w:rPr>
  </w:style>
  <w:style w:type="paragraph" w:styleId="NurText">
    <w:name w:val="Plain Text"/>
    <w:basedOn w:val="Standard"/>
    <w:link w:val="NurTextZchn"/>
    <w:semiHidden/>
    <w:rsid w:val="00744A1E"/>
    <w:rPr>
      <w:rFonts w:ascii="Courier New" w:hAnsi="Courier New" w:cs="Courier New"/>
      <w:sz w:val="20"/>
      <w:szCs w:val="20"/>
      <w:lang w:val="de-AT"/>
    </w:rPr>
  </w:style>
  <w:style w:type="character" w:customStyle="1" w:styleId="NurTextZchn">
    <w:name w:val="Nur Text Zchn"/>
    <w:basedOn w:val="Absatz-Standardschriftart"/>
    <w:link w:val="NurText"/>
    <w:semiHidden/>
    <w:rsid w:val="00744A1E"/>
    <w:rPr>
      <w:rFonts w:ascii="Courier New" w:hAnsi="Courier New" w:cs="Courier New"/>
      <w:lang w:eastAsia="de-DE"/>
    </w:rPr>
  </w:style>
  <w:style w:type="paragraph" w:styleId="KeinLeerraum">
    <w:name w:val="No Spacing"/>
    <w:uiPriority w:val="1"/>
    <w:qFormat/>
    <w:rsid w:val="000522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Gottfried Bachl</vt:lpstr>
    </vt:vector>
  </TitlesOfParts>
  <Company>Verlagsanstalt Tyrolia GesmbH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Gottfried Bachl</dc:title>
  <dc:creator>Brunhilde Steger</dc:creator>
  <cp:lastModifiedBy>Resler Monika</cp:lastModifiedBy>
  <cp:revision>2</cp:revision>
  <cp:lastPrinted>2013-11-12T15:52:00Z</cp:lastPrinted>
  <dcterms:created xsi:type="dcterms:W3CDTF">2014-10-24T10:16:00Z</dcterms:created>
  <dcterms:modified xsi:type="dcterms:W3CDTF">2014-10-24T10:16:00Z</dcterms:modified>
</cp:coreProperties>
</file>