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9B5D" w14:textId="77777777" w:rsidR="001E19D6" w:rsidRPr="00CB6BDA" w:rsidRDefault="008A422C" w:rsidP="001E19D6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 w:val="22"/>
          <w:szCs w:val="22"/>
          <w:lang w:val="de-AT"/>
        </w:rPr>
      </w:pPr>
      <w:r>
        <w:rPr>
          <w:rFonts w:ascii="Calibri" w:hAnsi="Calibri" w:cs="Calibri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8542EC8" wp14:editId="3093A56C">
            <wp:simplePos x="0" y="0"/>
            <wp:positionH relativeFrom="column">
              <wp:posOffset>4196467</wp:posOffset>
            </wp:positionH>
            <wp:positionV relativeFrom="paragraph">
              <wp:posOffset>25400</wp:posOffset>
            </wp:positionV>
            <wp:extent cx="1388358" cy="201930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5-8_EK-Messbuch_Le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90" cy="2017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B054C" w14:textId="77777777" w:rsidR="001E19D6" w:rsidRDefault="001E19D6" w:rsidP="001E19D6">
      <w:pPr>
        <w:pStyle w:val="Kopfzeile"/>
        <w:rPr>
          <w:rFonts w:ascii="Calibri" w:hAnsi="Calibri" w:cs="Calibri"/>
        </w:rPr>
      </w:pPr>
      <w:r>
        <w:rPr>
          <w:rFonts w:ascii="Calibri" w:hAnsi="Calibri" w:cs="Calibri"/>
        </w:rPr>
        <w:t>Maria Radziwon</w:t>
      </w:r>
    </w:p>
    <w:p w14:paraId="6976E529" w14:textId="77777777" w:rsidR="001E19D6" w:rsidRPr="000410FF" w:rsidRDefault="001E19D6" w:rsidP="001E19D6">
      <w:pPr>
        <w:pStyle w:val="Kopfzeile"/>
        <w:rPr>
          <w:rFonts w:ascii="Calibri" w:hAnsi="Calibri" w:cs="Calibri"/>
          <w:b/>
          <w:sz w:val="28"/>
          <w:szCs w:val="28"/>
        </w:rPr>
      </w:pPr>
      <w:r w:rsidRPr="000410FF">
        <w:rPr>
          <w:rFonts w:ascii="Calibri" w:hAnsi="Calibri" w:cs="Calibri"/>
          <w:b/>
          <w:sz w:val="28"/>
          <w:szCs w:val="28"/>
        </w:rPr>
        <w:t>Mein Erstkommunion-Messbuch</w:t>
      </w:r>
    </w:p>
    <w:p w14:paraId="11424AB6" w14:textId="77777777" w:rsidR="001E19D6" w:rsidRDefault="001E19D6" w:rsidP="001E19D6">
      <w:pPr>
        <w:pStyle w:val="Kopfzeile"/>
        <w:rPr>
          <w:rFonts w:ascii="Calibri" w:hAnsi="Calibri" w:cs="Calibri"/>
        </w:rPr>
      </w:pPr>
      <w:r>
        <w:rPr>
          <w:rFonts w:ascii="Calibri" w:hAnsi="Calibri" w:cs="Calibri"/>
        </w:rPr>
        <w:t xml:space="preserve">Illustriert von Sybille </w:t>
      </w:r>
      <w:proofErr w:type="spellStart"/>
      <w:r>
        <w:rPr>
          <w:rFonts w:ascii="Calibri" w:hAnsi="Calibri" w:cs="Calibri"/>
        </w:rPr>
        <w:t>Tezzele</w:t>
      </w:r>
      <w:proofErr w:type="spellEnd"/>
      <w:r>
        <w:rPr>
          <w:rFonts w:ascii="Calibri" w:hAnsi="Calibri" w:cs="Calibri"/>
        </w:rPr>
        <w:t>-Kramer</w:t>
      </w:r>
    </w:p>
    <w:p w14:paraId="3738E26A" w14:textId="77777777" w:rsidR="008A422C" w:rsidRDefault="008A422C" w:rsidP="001E19D6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i/>
          <w:lang w:val="de-AT"/>
        </w:rPr>
      </w:pPr>
      <w:r>
        <w:rPr>
          <w:rFonts w:ascii="Calibri" w:hAnsi="Calibri"/>
          <w:i/>
          <w:lang w:val="de-AT"/>
        </w:rPr>
        <w:t>78</w:t>
      </w:r>
      <w:r w:rsidR="001E19D6" w:rsidRPr="001D53B7">
        <w:rPr>
          <w:rFonts w:ascii="Calibri" w:hAnsi="Calibri"/>
          <w:i/>
          <w:lang w:val="de-AT"/>
        </w:rPr>
        <w:t xml:space="preserve"> Seiten, durchgehend farbig illustriert, 10,5 x 15,5 cm, </w:t>
      </w:r>
    </w:p>
    <w:p w14:paraId="1C52BC20" w14:textId="77777777" w:rsidR="008A422C" w:rsidRDefault="001E19D6" w:rsidP="001E19D6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i/>
          <w:lang w:val="de-AT"/>
        </w:rPr>
      </w:pPr>
      <w:r w:rsidRPr="001D53B7">
        <w:rPr>
          <w:rFonts w:ascii="Calibri" w:hAnsi="Calibri"/>
          <w:i/>
          <w:lang w:val="de-AT"/>
        </w:rPr>
        <w:t xml:space="preserve">in Kunstleder gebunden, wattiert mit Goldschnitt </w:t>
      </w:r>
    </w:p>
    <w:p w14:paraId="2D07D345" w14:textId="77777777" w:rsidR="001E19D6" w:rsidRDefault="001E19D6" w:rsidP="001E19D6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i/>
          <w:lang w:val="de-AT"/>
        </w:rPr>
      </w:pPr>
      <w:r w:rsidRPr="001D53B7">
        <w:rPr>
          <w:rFonts w:ascii="Calibri" w:hAnsi="Calibri"/>
          <w:i/>
          <w:lang w:val="de-AT"/>
        </w:rPr>
        <w:t>und Goldprägung</w:t>
      </w:r>
    </w:p>
    <w:p w14:paraId="2040C806" w14:textId="77777777" w:rsidR="008A422C" w:rsidRPr="001D53B7" w:rsidRDefault="008A422C" w:rsidP="001E19D6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i/>
          <w:lang w:val="de-AT"/>
        </w:rPr>
      </w:pPr>
      <w:r>
        <w:rPr>
          <w:rFonts w:ascii="Calibri" w:hAnsi="Calibri"/>
          <w:i/>
          <w:lang w:val="de-AT"/>
        </w:rPr>
        <w:t>Tyrolia-Verlag, Innsbruck-Wien 2015</w:t>
      </w:r>
    </w:p>
    <w:p w14:paraId="70464C5E" w14:textId="77777777" w:rsidR="001E19D6" w:rsidRPr="001D53B7" w:rsidRDefault="001E19D6" w:rsidP="001E19D6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i/>
          <w:lang w:val="de-AT"/>
        </w:rPr>
      </w:pPr>
      <w:r w:rsidRPr="001D53B7">
        <w:rPr>
          <w:rFonts w:ascii="Calibri" w:hAnsi="Calibri"/>
          <w:i/>
          <w:lang w:val="de-AT"/>
        </w:rPr>
        <w:t>ISBN 978-3-7022-3405-8</w:t>
      </w:r>
    </w:p>
    <w:p w14:paraId="53ECA935" w14:textId="75D80180" w:rsidR="001E19D6" w:rsidRPr="001D53B7" w:rsidRDefault="001E19D6" w:rsidP="001E19D6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i/>
          <w:lang w:val="de-AT"/>
        </w:rPr>
      </w:pPr>
      <w:r w:rsidRPr="001D53B7">
        <w:rPr>
          <w:rFonts w:ascii="Calibri" w:hAnsi="Calibri"/>
          <w:i/>
          <w:lang w:val="de-AT"/>
        </w:rPr>
        <w:t xml:space="preserve">€ </w:t>
      </w:r>
      <w:r w:rsidR="005C764F">
        <w:rPr>
          <w:rFonts w:ascii="Calibri" w:hAnsi="Calibri"/>
          <w:i/>
          <w:lang w:val="de-AT"/>
        </w:rPr>
        <w:t>9</w:t>
      </w:r>
      <w:r w:rsidRPr="001D53B7">
        <w:rPr>
          <w:rFonts w:ascii="Calibri" w:hAnsi="Calibri"/>
          <w:i/>
          <w:lang w:val="de-AT"/>
        </w:rPr>
        <w:t xml:space="preserve">,95 </w:t>
      </w:r>
    </w:p>
    <w:p w14:paraId="39244838" w14:textId="77777777" w:rsidR="008A422C" w:rsidRDefault="008A422C" w:rsidP="008A422C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/>
          <w:i/>
          <w:lang w:val="de-AT"/>
        </w:rPr>
      </w:pPr>
    </w:p>
    <w:p w14:paraId="3FF370BF" w14:textId="77777777" w:rsidR="008A422C" w:rsidRPr="00CB6BDA" w:rsidRDefault="008A422C" w:rsidP="008A422C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 w:val="22"/>
          <w:szCs w:val="22"/>
        </w:rPr>
      </w:pPr>
    </w:p>
    <w:p w14:paraId="79393882" w14:textId="77777777" w:rsidR="001E19D6" w:rsidRDefault="008A422C" w:rsidP="001E19D6">
      <w:pPr>
        <w:rPr>
          <w:rFonts w:asciiTheme="minorHAnsi" w:hAnsiTheme="minorHAnsi" w:cstheme="minorHAnsi"/>
          <w:b/>
          <w:sz w:val="28"/>
          <w:szCs w:val="28"/>
        </w:rPr>
      </w:pPr>
      <w:r w:rsidRPr="008A422C">
        <w:rPr>
          <w:rFonts w:asciiTheme="minorHAnsi" w:hAnsiTheme="minorHAnsi" w:cstheme="minorHAnsi"/>
          <w:b/>
          <w:sz w:val="28"/>
          <w:szCs w:val="28"/>
        </w:rPr>
        <w:t>Das Kindermessbuch m</w:t>
      </w:r>
      <w:r>
        <w:rPr>
          <w:rFonts w:asciiTheme="minorHAnsi" w:hAnsiTheme="minorHAnsi" w:cstheme="minorHAnsi"/>
          <w:b/>
          <w:sz w:val="28"/>
          <w:szCs w:val="28"/>
        </w:rPr>
        <w:t>it speziellem Erstkommunionteil</w:t>
      </w:r>
    </w:p>
    <w:p w14:paraId="2339CD5D" w14:textId="77777777" w:rsidR="008A422C" w:rsidRPr="007A6634" w:rsidRDefault="008A422C" w:rsidP="001E19D6">
      <w:pPr>
        <w:rPr>
          <w:rFonts w:asciiTheme="minorHAnsi" w:hAnsiTheme="minorHAnsi" w:cstheme="minorHAnsi"/>
          <w:b/>
        </w:rPr>
      </w:pPr>
    </w:p>
    <w:p w14:paraId="7B881F41" w14:textId="77777777" w:rsidR="001E19D6" w:rsidRDefault="001E19D6" w:rsidP="00E46B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Dieses Messbüchlein hat einen </w:t>
      </w:r>
      <w:r w:rsidR="00794E11">
        <w:rPr>
          <w:rFonts w:asciiTheme="minorHAnsi" w:hAnsiTheme="minorHAnsi" w:cstheme="minorHAnsi"/>
        </w:rPr>
        <w:t xml:space="preserve">wattierten Umschlag aus Kunstleder, der angenehm </w:t>
      </w:r>
      <w:r w:rsidR="00453C36">
        <w:rPr>
          <w:rFonts w:asciiTheme="minorHAnsi" w:hAnsiTheme="minorHAnsi" w:cstheme="minorHAnsi"/>
        </w:rPr>
        <w:t>in der Hand liegt</w:t>
      </w:r>
      <w:r w:rsidR="00794E11">
        <w:rPr>
          <w:rFonts w:asciiTheme="minorHAnsi" w:hAnsiTheme="minorHAnsi" w:cstheme="minorHAnsi"/>
        </w:rPr>
        <w:t xml:space="preserve">. </w:t>
      </w:r>
      <w:r w:rsidR="00B12786">
        <w:rPr>
          <w:rFonts w:asciiTheme="minorHAnsi" w:hAnsiTheme="minorHAnsi" w:cstheme="minorHAnsi"/>
        </w:rPr>
        <w:t>Auf der Vorderseite sind d</w:t>
      </w:r>
      <w:r w:rsidR="00794E11">
        <w:rPr>
          <w:rFonts w:asciiTheme="minorHAnsi" w:hAnsiTheme="minorHAnsi" w:cstheme="minorHAnsi"/>
        </w:rPr>
        <w:t xml:space="preserve">ie </w:t>
      </w:r>
      <w:r w:rsidR="00B12786">
        <w:rPr>
          <w:rFonts w:asciiTheme="minorHAnsi" w:hAnsiTheme="minorHAnsi" w:cstheme="minorHAnsi"/>
        </w:rPr>
        <w:t xml:space="preserve">Symbole der heiligen Messe in </w:t>
      </w:r>
      <w:r w:rsidR="00794E11">
        <w:rPr>
          <w:rFonts w:asciiTheme="minorHAnsi" w:hAnsiTheme="minorHAnsi" w:cstheme="minorHAnsi"/>
        </w:rPr>
        <w:t>Gold</w:t>
      </w:r>
      <w:r w:rsidR="00B12786">
        <w:rPr>
          <w:rFonts w:asciiTheme="minorHAnsi" w:hAnsiTheme="minorHAnsi" w:cstheme="minorHAnsi"/>
        </w:rPr>
        <w:t xml:space="preserve"> ge</w:t>
      </w:r>
      <w:r w:rsidR="00794E11">
        <w:rPr>
          <w:rFonts w:asciiTheme="minorHAnsi" w:hAnsiTheme="minorHAnsi" w:cstheme="minorHAnsi"/>
        </w:rPr>
        <w:t>präg</w:t>
      </w:r>
      <w:r w:rsidR="00E46BD3">
        <w:rPr>
          <w:rFonts w:asciiTheme="minorHAnsi" w:hAnsiTheme="minorHAnsi" w:cstheme="minorHAnsi"/>
        </w:rPr>
        <w:t xml:space="preserve">t, das </w:t>
      </w:r>
      <w:proofErr w:type="spellStart"/>
      <w:r w:rsidR="00E46BD3">
        <w:rPr>
          <w:rFonts w:asciiTheme="minorHAnsi" w:hAnsiTheme="minorHAnsi" w:cstheme="minorHAnsi"/>
        </w:rPr>
        <w:t>Leseband</w:t>
      </w:r>
      <w:proofErr w:type="spellEnd"/>
      <w:r w:rsidR="00E46BD3">
        <w:rPr>
          <w:rFonts w:asciiTheme="minorHAnsi" w:hAnsiTheme="minorHAnsi" w:cstheme="minorHAnsi"/>
        </w:rPr>
        <w:t xml:space="preserve"> </w:t>
      </w:r>
      <w:r w:rsidR="00B12786">
        <w:rPr>
          <w:rFonts w:asciiTheme="minorHAnsi" w:hAnsiTheme="minorHAnsi" w:cstheme="minorHAnsi"/>
        </w:rPr>
        <w:t xml:space="preserve">und </w:t>
      </w:r>
      <w:r w:rsidR="00794E11">
        <w:rPr>
          <w:rFonts w:asciiTheme="minorHAnsi" w:hAnsiTheme="minorHAnsi" w:cstheme="minorHAnsi"/>
        </w:rPr>
        <w:t xml:space="preserve"> </w:t>
      </w:r>
      <w:r w:rsidR="00B12786">
        <w:rPr>
          <w:rFonts w:asciiTheme="minorHAnsi" w:hAnsiTheme="minorHAnsi" w:cstheme="minorHAnsi"/>
        </w:rPr>
        <w:t xml:space="preserve">der Goldschnitt </w:t>
      </w:r>
      <w:r w:rsidR="00794E11">
        <w:rPr>
          <w:rFonts w:asciiTheme="minorHAnsi" w:hAnsiTheme="minorHAnsi" w:cstheme="minorHAnsi"/>
        </w:rPr>
        <w:t xml:space="preserve">verleihen ihm einen edlen </w:t>
      </w:r>
      <w:r w:rsidR="00B12786">
        <w:rPr>
          <w:rFonts w:asciiTheme="minorHAnsi" w:hAnsiTheme="minorHAnsi" w:cstheme="minorHAnsi"/>
        </w:rPr>
        <w:t xml:space="preserve">Charakter. Die Schmuckausgabe dieses Buch lässt Ähnlichkeiten zum neuen Gotteslob erkennen. </w:t>
      </w:r>
      <w:r w:rsidR="00453C36">
        <w:rPr>
          <w:rFonts w:asciiTheme="minorHAnsi" w:hAnsiTheme="minorHAnsi" w:cstheme="minorHAnsi"/>
        </w:rPr>
        <w:t xml:space="preserve">Der Innenteil </w:t>
      </w:r>
      <w:r w:rsidR="00B12786">
        <w:rPr>
          <w:rFonts w:asciiTheme="minorHAnsi" w:hAnsiTheme="minorHAnsi" w:cstheme="minorHAnsi"/>
        </w:rPr>
        <w:t xml:space="preserve">ist </w:t>
      </w:r>
      <w:r w:rsidR="00E46BD3">
        <w:rPr>
          <w:rFonts w:asciiTheme="minorHAnsi" w:hAnsiTheme="minorHAnsi" w:cstheme="minorHAnsi"/>
        </w:rPr>
        <w:t xml:space="preserve">wie die farbige Ausgabe des Erstkommunion-Messbuches aufgebaut.  </w:t>
      </w:r>
    </w:p>
    <w:p w14:paraId="302402D7" w14:textId="77777777" w:rsidR="001E19D6" w:rsidRPr="007A6634" w:rsidRDefault="001E19D6" w:rsidP="001E19D6">
      <w:pPr>
        <w:rPr>
          <w:rFonts w:asciiTheme="minorHAnsi" w:hAnsiTheme="minorHAnsi" w:cstheme="minorHAnsi"/>
        </w:rPr>
      </w:pPr>
    </w:p>
    <w:p w14:paraId="708DC041" w14:textId="77777777" w:rsidR="001E19D6" w:rsidRDefault="001E19D6" w:rsidP="001E19D6">
      <w:pPr>
        <w:rPr>
          <w:rFonts w:asciiTheme="minorHAnsi" w:hAnsiTheme="minorHAnsi" w:cstheme="minorHAnsi"/>
          <w:i/>
        </w:rPr>
      </w:pPr>
      <w:r w:rsidRPr="00E44AB5">
        <w:rPr>
          <w:rFonts w:asciiTheme="minorHAnsi" w:hAnsiTheme="minorHAnsi" w:cstheme="minorHAnsi"/>
          <w:i/>
        </w:rPr>
        <w:t>Die Autorin:</w:t>
      </w:r>
    </w:p>
    <w:p w14:paraId="091568C4" w14:textId="77777777" w:rsidR="001E19D6" w:rsidRDefault="001E19D6" w:rsidP="001E19D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mallCaps/>
        </w:rPr>
        <w:t xml:space="preserve">Maria  </w:t>
      </w:r>
      <w:proofErr w:type="spellStart"/>
      <w:r>
        <w:rPr>
          <w:rFonts w:asciiTheme="minorHAnsi" w:hAnsiTheme="minorHAnsi" w:cstheme="minorHAnsi"/>
          <w:smallCaps/>
        </w:rPr>
        <w:t>radziwon</w:t>
      </w:r>
      <w:proofErr w:type="spellEnd"/>
      <w:r>
        <w:rPr>
          <w:rFonts w:asciiTheme="minorHAnsi" w:hAnsiTheme="minorHAnsi" w:cstheme="minorHAnsi"/>
          <w:smallCaps/>
        </w:rPr>
        <w:t xml:space="preserve">, </w:t>
      </w:r>
      <w:r>
        <w:rPr>
          <w:rFonts w:asciiTheme="minorHAnsi" w:hAnsiTheme="minorHAnsi" w:cstheme="minorHAnsi"/>
          <w:color w:val="000000"/>
        </w:rPr>
        <w:t>geb. katholische Theologin, vierfache Mutter, arbeitet als Pastoralassistentin in Osttirol und schreibt für diverse Medien. Bücher zu Familienthemen: „Das neue Hausbuch für die ganze Familie“ (2. Auflage bei Benno, 2013), „Raus in die Natur. Mit allen Sinnen das Jahr erleben“ (</w:t>
      </w:r>
      <w:proofErr w:type="spellStart"/>
      <w:r>
        <w:rPr>
          <w:rFonts w:asciiTheme="minorHAnsi" w:hAnsiTheme="minorHAnsi" w:cstheme="minorHAnsi"/>
          <w:color w:val="000000"/>
        </w:rPr>
        <w:t>Athesia</w:t>
      </w:r>
      <w:proofErr w:type="spellEnd"/>
      <w:r>
        <w:rPr>
          <w:rFonts w:asciiTheme="minorHAnsi" w:hAnsiTheme="minorHAnsi" w:cstheme="minorHAnsi"/>
          <w:color w:val="000000"/>
        </w:rPr>
        <w:t xml:space="preserve"> 2014), bei Tyrolia  erschien von ihr das Erinnerungsalbum „Meine Erstkommunion“ (2. Aufl. 2013).</w:t>
      </w:r>
    </w:p>
    <w:p w14:paraId="1560D117" w14:textId="77777777" w:rsidR="001E19D6" w:rsidRDefault="001E19D6" w:rsidP="001E19D6">
      <w:pPr>
        <w:rPr>
          <w:rFonts w:asciiTheme="minorHAnsi" w:hAnsiTheme="minorHAnsi" w:cstheme="minorHAnsi"/>
          <w:color w:val="000000"/>
        </w:rPr>
      </w:pPr>
    </w:p>
    <w:p w14:paraId="3E422770" w14:textId="77777777" w:rsidR="001E19D6" w:rsidRPr="00BF7623" w:rsidRDefault="001E19D6" w:rsidP="001E19D6">
      <w:pPr>
        <w:rPr>
          <w:rFonts w:asciiTheme="minorHAnsi" w:hAnsiTheme="minorHAnsi" w:cstheme="minorHAnsi"/>
          <w:i/>
          <w:sz w:val="22"/>
          <w:szCs w:val="22"/>
        </w:rPr>
      </w:pPr>
      <w:r w:rsidRPr="00BF7623">
        <w:rPr>
          <w:rFonts w:asciiTheme="minorHAnsi" w:hAnsiTheme="minorHAnsi" w:cstheme="minorHAnsi"/>
          <w:i/>
          <w:color w:val="000000"/>
        </w:rPr>
        <w:t>Die Illustratorin:</w:t>
      </w:r>
    </w:p>
    <w:p w14:paraId="0AEFC37D" w14:textId="77777777" w:rsidR="001E19D6" w:rsidRDefault="001E19D6" w:rsidP="008A42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SYBILLE TEZZELE KRAMER, </w:t>
      </w:r>
      <w:r>
        <w:rPr>
          <w:rFonts w:asciiTheme="minorHAnsi" w:hAnsiTheme="minorHAnsi" w:cstheme="minorHAnsi"/>
          <w:color w:val="000000"/>
        </w:rPr>
        <w:t xml:space="preserve">geb. 1974, wohnt im Bozner Unterland, zeichnet, illustriert, gibt Workshops und stellt als freischaffende Künstlerin aus. Ihre Erfahrungen in der Montessori-Pädagogik gibt sie im Hausunterricht, in Vorträgen und Beratungsgesprächen weiter. </w:t>
      </w:r>
    </w:p>
    <w:p w14:paraId="2B2B570C" w14:textId="77777777" w:rsidR="001E19D6" w:rsidRDefault="001E19D6" w:rsidP="001E19D6"/>
    <w:p w14:paraId="38B72986" w14:textId="77777777" w:rsidR="001E19D6" w:rsidRDefault="001E19D6" w:rsidP="001E19D6">
      <w:pPr>
        <w:rPr>
          <w:rFonts w:asciiTheme="minorHAnsi" w:hAnsiTheme="minorHAnsi"/>
          <w:sz w:val="22"/>
          <w:szCs w:val="22"/>
        </w:rPr>
      </w:pPr>
    </w:p>
    <w:p w14:paraId="65C0BC10" w14:textId="77777777" w:rsidR="001E19D6" w:rsidRPr="00CB6BDA" w:rsidRDefault="001E19D6" w:rsidP="001E19D6">
      <w:pPr>
        <w:rPr>
          <w:rFonts w:asciiTheme="minorHAnsi" w:hAnsiTheme="minorHAnsi" w:cstheme="minorHAnsi"/>
          <w:sz w:val="22"/>
          <w:szCs w:val="22"/>
        </w:rPr>
      </w:pPr>
    </w:p>
    <w:p w14:paraId="2DFBAF78" w14:textId="77777777" w:rsidR="001E19D6" w:rsidRDefault="001E19D6" w:rsidP="001E19D6">
      <w:pPr>
        <w:rPr>
          <w:rFonts w:asciiTheme="minorHAnsi" w:hAnsiTheme="minorHAnsi" w:cstheme="minorHAnsi"/>
          <w:sz w:val="22"/>
          <w:szCs w:val="22"/>
        </w:rPr>
      </w:pPr>
    </w:p>
    <w:p w14:paraId="2B875986" w14:textId="77777777" w:rsidR="001E19D6" w:rsidRDefault="001E19D6" w:rsidP="001E19D6"/>
    <w:p w14:paraId="028235BC" w14:textId="77777777" w:rsidR="00C16EF4" w:rsidRDefault="00C16EF4"/>
    <w:sectPr w:rsidR="00C16EF4">
      <w:headerReference w:type="default" r:id="rId8"/>
      <w:pgSz w:w="11906" w:h="16838"/>
      <w:pgMar w:top="1417" w:right="1700" w:bottom="1418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CA36" w14:textId="77777777" w:rsidR="00411AD8" w:rsidRDefault="005A64DC">
      <w:r>
        <w:separator/>
      </w:r>
    </w:p>
  </w:endnote>
  <w:endnote w:type="continuationSeparator" w:id="0">
    <w:p w14:paraId="234405D5" w14:textId="77777777" w:rsidR="00411AD8" w:rsidRDefault="005A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E6E5" w14:textId="77777777" w:rsidR="00411AD8" w:rsidRDefault="005A64DC">
      <w:r>
        <w:separator/>
      </w:r>
    </w:p>
  </w:footnote>
  <w:footnote w:type="continuationSeparator" w:id="0">
    <w:p w14:paraId="37E108C8" w14:textId="77777777" w:rsidR="00411AD8" w:rsidRDefault="005A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FD96" w14:textId="77777777" w:rsidR="00453C36" w:rsidRDefault="00453C36">
    <w:pPr>
      <w:pStyle w:val="berschrift3"/>
      <w:jc w:val="left"/>
    </w:pPr>
  </w:p>
  <w:p w14:paraId="093F3AF0" w14:textId="77777777" w:rsidR="00453C36" w:rsidRDefault="00453C36">
    <w:pPr>
      <w:pStyle w:val="berschrift3"/>
      <w:jc w:val="left"/>
    </w:pPr>
  </w:p>
  <w:p w14:paraId="59C4BBB0" w14:textId="77777777" w:rsidR="00453C36" w:rsidRPr="00400EA7" w:rsidRDefault="00453C36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D6"/>
    <w:rsid w:val="000B1CAB"/>
    <w:rsid w:val="001E19D6"/>
    <w:rsid w:val="00411AD8"/>
    <w:rsid w:val="00453C36"/>
    <w:rsid w:val="00507945"/>
    <w:rsid w:val="005A64DC"/>
    <w:rsid w:val="005C764F"/>
    <w:rsid w:val="00794E11"/>
    <w:rsid w:val="00816F32"/>
    <w:rsid w:val="008A422C"/>
    <w:rsid w:val="00B12786"/>
    <w:rsid w:val="00C16EF4"/>
    <w:rsid w:val="00E46BD3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CBB1"/>
  <w15:docId w15:val="{0CA73025-4E82-4FA5-A65E-D4CE909B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1E19D6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19D6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1E19D6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1E19D6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19D6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19D6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9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9D6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2</cp:revision>
  <cp:lastPrinted>2014-04-07T11:58:00Z</cp:lastPrinted>
  <dcterms:created xsi:type="dcterms:W3CDTF">2021-12-29T09:20:00Z</dcterms:created>
  <dcterms:modified xsi:type="dcterms:W3CDTF">2021-12-29T09:20:00Z</dcterms:modified>
</cp:coreProperties>
</file>