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1E" w:rsidRDefault="00566A1E" w:rsidP="00B41728">
      <w:pPr>
        <w:tabs>
          <w:tab w:val="left" w:pos="7797"/>
        </w:tabs>
        <w:rPr>
          <w:rFonts w:ascii="Calibri" w:hAnsi="Calibri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E9514BE" wp14:editId="4849A686">
            <wp:simplePos x="0" y="0"/>
            <wp:positionH relativeFrom="column">
              <wp:posOffset>3980815</wp:posOffset>
            </wp:positionH>
            <wp:positionV relativeFrom="paragraph">
              <wp:posOffset>-82550</wp:posOffset>
            </wp:positionV>
            <wp:extent cx="1617980" cy="240093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-9_Stecher_Alles-hat-seine-Ze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1E" w:rsidRDefault="00566A1E" w:rsidP="00B41728">
      <w:pPr>
        <w:tabs>
          <w:tab w:val="left" w:pos="7797"/>
        </w:tabs>
        <w:rPr>
          <w:rFonts w:ascii="Calibri" w:hAnsi="Calibri"/>
        </w:rPr>
      </w:pPr>
    </w:p>
    <w:p w:rsidR="00B41728" w:rsidRDefault="00B41728" w:rsidP="00B41728">
      <w:pPr>
        <w:tabs>
          <w:tab w:val="left" w:pos="7797"/>
        </w:tabs>
        <w:rPr>
          <w:rFonts w:ascii="Calibri" w:hAnsi="Calibri"/>
        </w:rPr>
      </w:pPr>
      <w:r>
        <w:rPr>
          <w:rFonts w:ascii="Calibri" w:hAnsi="Calibri"/>
        </w:rPr>
        <w:t>Reinhold Stecher</w:t>
      </w:r>
    </w:p>
    <w:p w:rsidR="00B41728" w:rsidRDefault="00B41728" w:rsidP="00B41728">
      <w:pPr>
        <w:tabs>
          <w:tab w:val="left" w:pos="7797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Alles hat seine Zeit</w:t>
      </w:r>
    </w:p>
    <w:p w:rsidR="005603C3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 w:rsidRPr="00B64296">
        <w:rPr>
          <w:rFonts w:ascii="Calibri" w:hAnsi="Calibri" w:cs="Calibri"/>
        </w:rPr>
        <w:t>Texte</w:t>
      </w:r>
      <w:r>
        <w:rPr>
          <w:rFonts w:ascii="Calibri" w:hAnsi="Calibri" w:cs="Calibri"/>
        </w:rPr>
        <w:t xml:space="preserve">, Bilder und Zeichnungen zum Lachen und Klagen, 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zum </w:t>
      </w:r>
      <w:r w:rsidR="00EB1C26">
        <w:rPr>
          <w:rFonts w:ascii="Calibri" w:hAnsi="Calibri" w:cs="Calibri"/>
        </w:rPr>
        <w:t>Träumen</w:t>
      </w:r>
      <w:r>
        <w:rPr>
          <w:rFonts w:ascii="Calibri" w:hAnsi="Calibri" w:cs="Calibri"/>
        </w:rPr>
        <w:t xml:space="preserve"> und Nachdenken.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Aus dem Nachlass herausgegeben von Paul </w:t>
      </w:r>
      <w:proofErr w:type="spellStart"/>
      <w:r>
        <w:rPr>
          <w:rFonts w:ascii="Calibri" w:hAnsi="Calibri" w:cs="Calibri"/>
        </w:rPr>
        <w:t>Ladurner</w:t>
      </w:r>
      <w:proofErr w:type="spellEnd"/>
    </w:p>
    <w:p w:rsidR="005603C3" w:rsidRDefault="00566A1E" w:rsidP="00B41728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 xml:space="preserve">160 Seiten, </w:t>
      </w:r>
      <w:r w:rsidR="00EB1C26">
        <w:rPr>
          <w:rFonts w:ascii="Calibri" w:hAnsi="Calibri"/>
          <w:i/>
        </w:rPr>
        <w:t>22</w:t>
      </w:r>
      <w:r w:rsidR="00B41728" w:rsidRPr="00A93062">
        <w:rPr>
          <w:rFonts w:ascii="Calibri" w:hAnsi="Calibri"/>
          <w:i/>
        </w:rPr>
        <w:t xml:space="preserve"> </w:t>
      </w:r>
      <w:proofErr w:type="spellStart"/>
      <w:r w:rsidR="00B41728" w:rsidRPr="00A93062">
        <w:rPr>
          <w:rFonts w:ascii="Calibri" w:hAnsi="Calibri"/>
          <w:i/>
        </w:rPr>
        <w:t>farb</w:t>
      </w:r>
      <w:proofErr w:type="spellEnd"/>
      <w:r w:rsidR="00B41728" w:rsidRPr="00A93062">
        <w:rPr>
          <w:rFonts w:ascii="Calibri" w:hAnsi="Calibri"/>
          <w:i/>
        </w:rPr>
        <w:t>.</w:t>
      </w:r>
      <w:r w:rsidR="00B41728">
        <w:rPr>
          <w:rFonts w:ascii="Calibri" w:hAnsi="Calibri"/>
          <w:i/>
        </w:rPr>
        <w:t xml:space="preserve"> und </w:t>
      </w:r>
      <w:r w:rsidR="00EB1C26">
        <w:rPr>
          <w:rFonts w:ascii="Calibri" w:hAnsi="Calibri"/>
          <w:i/>
        </w:rPr>
        <w:t xml:space="preserve">49 </w:t>
      </w:r>
      <w:proofErr w:type="spellStart"/>
      <w:r w:rsidR="00B41728">
        <w:rPr>
          <w:rFonts w:ascii="Calibri" w:hAnsi="Calibri"/>
          <w:i/>
        </w:rPr>
        <w:t>sw</w:t>
      </w:r>
      <w:proofErr w:type="spellEnd"/>
      <w:r w:rsidR="00B41728">
        <w:rPr>
          <w:rFonts w:ascii="Calibri" w:hAnsi="Calibri"/>
          <w:i/>
        </w:rPr>
        <w:t xml:space="preserve">. </w:t>
      </w:r>
      <w:r w:rsidR="00EB1C26">
        <w:rPr>
          <w:rFonts w:ascii="Calibri" w:hAnsi="Calibri"/>
          <w:i/>
        </w:rPr>
        <w:t>Abb.</w:t>
      </w:r>
      <w:r w:rsidR="005603C3">
        <w:rPr>
          <w:rFonts w:ascii="Calibri" w:hAnsi="Calibri"/>
          <w:i/>
        </w:rPr>
        <w:t>, 15 x 22,5 cm</w:t>
      </w:r>
    </w:p>
    <w:p w:rsidR="00B41728" w:rsidRDefault="00B41728" w:rsidP="00B41728">
      <w:pPr>
        <w:tabs>
          <w:tab w:val="left" w:pos="7797"/>
        </w:tabs>
        <w:rPr>
          <w:rFonts w:ascii="Calibri" w:hAnsi="Calibri"/>
          <w:i/>
        </w:rPr>
      </w:pPr>
      <w:r w:rsidRPr="00A93062">
        <w:rPr>
          <w:rFonts w:ascii="Calibri" w:hAnsi="Calibri"/>
          <w:i/>
        </w:rPr>
        <w:t>gebunden mit Schutzumschlag</w:t>
      </w:r>
      <w:bookmarkStart w:id="0" w:name="_GoBack"/>
      <w:bookmarkEnd w:id="0"/>
    </w:p>
    <w:p w:rsidR="00322F8E" w:rsidRPr="00A93062" w:rsidRDefault="00322F8E" w:rsidP="00B41728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Tyrolia-Verlag, Innsbruck-Wien, 2. Auflage 2014</w:t>
      </w:r>
    </w:p>
    <w:p w:rsidR="006F581F" w:rsidRPr="00230BF3" w:rsidRDefault="00B41728" w:rsidP="00230B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978-3-7022-3396-9</w:t>
      </w:r>
      <w:r w:rsidR="00230BF3">
        <w:rPr>
          <w:rFonts w:ascii="Calibri" w:hAnsi="Calibri" w:cs="Calibri"/>
          <w:i/>
        </w:rPr>
        <w:t xml:space="preserve">; </w:t>
      </w:r>
      <w:r w:rsidR="006F581F" w:rsidRPr="002F3445">
        <w:rPr>
          <w:rFonts w:ascii="Calibri" w:hAnsi="Calibri"/>
          <w:i/>
        </w:rPr>
        <w:t>€ 19,95</w:t>
      </w:r>
      <w:r w:rsidR="006F581F">
        <w:rPr>
          <w:rFonts w:ascii="Calibri" w:hAnsi="Calibri"/>
          <w:i/>
        </w:rPr>
        <w:t xml:space="preserve"> 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  <w:iCs/>
          <w:szCs w:val="24"/>
          <w:lang w:val="de-AT"/>
        </w:rPr>
        <w:t xml:space="preserve">Auch als E-Book erhältlich: </w:t>
      </w:r>
      <w:r w:rsidR="00230BF3">
        <w:rPr>
          <w:rFonts w:ascii="Calibri" w:hAnsi="Calibri" w:cs="Calibri"/>
          <w:i/>
        </w:rPr>
        <w:t xml:space="preserve">ISBN 978-3-7022-3397-6, </w:t>
      </w:r>
      <w:r w:rsidR="00566A1E" w:rsidRPr="00566A1E">
        <w:rPr>
          <w:rFonts w:ascii="Calibri" w:hAnsi="Calibri" w:cs="Calibri"/>
          <w:i/>
        </w:rPr>
        <w:t xml:space="preserve">€ </w:t>
      </w:r>
      <w:r w:rsidR="00566A1E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16,99</w:t>
      </w:r>
    </w:p>
    <w:p w:rsidR="00527F55" w:rsidRDefault="00527F55" w:rsidP="00527F55">
      <w:pPr>
        <w:tabs>
          <w:tab w:val="left" w:pos="7797"/>
        </w:tabs>
        <w:rPr>
          <w:rFonts w:ascii="Calibri" w:hAnsi="Calibri" w:cs="Calibri"/>
        </w:rPr>
      </w:pPr>
    </w:p>
    <w:p w:rsidR="00230BF3" w:rsidRDefault="00230BF3" w:rsidP="00527F55">
      <w:pPr>
        <w:tabs>
          <w:tab w:val="left" w:pos="7797"/>
        </w:tabs>
        <w:rPr>
          <w:rFonts w:ascii="Calibri" w:hAnsi="Calibri" w:cs="Calibri"/>
        </w:rPr>
      </w:pPr>
    </w:p>
    <w:p w:rsidR="00230BF3" w:rsidRPr="00325A6B" w:rsidRDefault="00325A6B" w:rsidP="00527F55">
      <w:pPr>
        <w:tabs>
          <w:tab w:val="left" w:pos="7797"/>
        </w:tabs>
        <w:rPr>
          <w:rFonts w:ascii="Calibri" w:hAnsi="Calibri" w:cs="Calibri"/>
          <w:b/>
        </w:rPr>
      </w:pPr>
      <w:r w:rsidRPr="00230BF3">
        <w:rPr>
          <w:rFonts w:ascii="Calibri" w:hAnsi="Calibri" w:cs="Calibri"/>
          <w:b/>
          <w:sz w:val="32"/>
          <w:szCs w:val="32"/>
        </w:rPr>
        <w:t>E</w:t>
      </w:r>
      <w:r w:rsidR="00230BF3" w:rsidRPr="00230BF3">
        <w:rPr>
          <w:rFonts w:ascii="Calibri" w:hAnsi="Calibri" w:cs="Calibri"/>
          <w:b/>
          <w:sz w:val="32"/>
          <w:szCs w:val="32"/>
        </w:rPr>
        <w:t xml:space="preserve">ine Fundgrube an </w:t>
      </w:r>
      <w:r w:rsidRPr="00230BF3">
        <w:rPr>
          <w:rFonts w:ascii="Calibri" w:hAnsi="Calibri" w:cs="Calibri"/>
          <w:b/>
          <w:sz w:val="32"/>
          <w:szCs w:val="32"/>
        </w:rPr>
        <w:t>Lebensweisheit</w:t>
      </w:r>
      <w:r w:rsidR="00230BF3" w:rsidRPr="00230BF3">
        <w:rPr>
          <w:rFonts w:ascii="Calibri" w:hAnsi="Calibri" w:cs="Calibri"/>
          <w:b/>
          <w:sz w:val="32"/>
          <w:szCs w:val="32"/>
        </w:rPr>
        <w:t>en</w:t>
      </w:r>
      <w:r w:rsidR="00230BF3">
        <w:rPr>
          <w:rFonts w:ascii="Calibri" w:hAnsi="Calibri" w:cs="Calibri"/>
          <w:b/>
        </w:rPr>
        <w:t xml:space="preserve"> </w:t>
      </w:r>
      <w:r w:rsidR="00230BF3">
        <w:rPr>
          <w:rFonts w:ascii="Calibri" w:hAnsi="Calibri" w:cs="Calibri"/>
          <w:b/>
        </w:rPr>
        <w:br/>
        <w:t xml:space="preserve">Neues </w:t>
      </w:r>
      <w:r w:rsidR="00230BF3" w:rsidRPr="00230BF3">
        <w:rPr>
          <w:rFonts w:ascii="Calibri" w:hAnsi="Calibri" w:cs="Calibri"/>
          <w:b/>
        </w:rPr>
        <w:t>Lesevergnügen für die unzähligen Stecher-Fans</w:t>
      </w:r>
    </w:p>
    <w:p w:rsidR="00325A6B" w:rsidRPr="00527F55" w:rsidRDefault="00325A6B" w:rsidP="00527F55">
      <w:pPr>
        <w:tabs>
          <w:tab w:val="left" w:pos="7797"/>
        </w:tabs>
        <w:rPr>
          <w:rFonts w:ascii="Calibri" w:hAnsi="Calibri" w:cs="Calibri"/>
        </w:rPr>
      </w:pPr>
    </w:p>
    <w:p w:rsidR="003F4FC7" w:rsidRDefault="00230BF3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B41728">
        <w:rPr>
          <w:rFonts w:ascii="Calibri" w:hAnsi="Calibri" w:cs="Calibri"/>
        </w:rPr>
        <w:t>mmer wieder kommen</w:t>
      </w:r>
      <w:r>
        <w:rPr>
          <w:rFonts w:ascii="Calibri" w:hAnsi="Calibri" w:cs="Calibri"/>
        </w:rPr>
        <w:t xml:space="preserve"> im Nachlass des Innsbrucker Bischofs Reinhold Stecher</w:t>
      </w:r>
      <w:r w:rsidR="00B41728">
        <w:rPr>
          <w:rFonts w:ascii="Calibri" w:hAnsi="Calibri" w:cs="Calibri"/>
        </w:rPr>
        <w:t xml:space="preserve"> kleine</w:t>
      </w:r>
      <w:r w:rsidR="00325A6B">
        <w:rPr>
          <w:rFonts w:ascii="Calibri" w:hAnsi="Calibri" w:cs="Calibri"/>
        </w:rPr>
        <w:t>re</w:t>
      </w:r>
      <w:r w:rsidR="00B41728">
        <w:rPr>
          <w:rFonts w:ascii="Calibri" w:hAnsi="Calibri" w:cs="Calibri"/>
        </w:rPr>
        <w:t xml:space="preserve"> und größere Kostbarkeiten aus der Feder des vielseiti</w:t>
      </w:r>
      <w:r>
        <w:rPr>
          <w:rFonts w:ascii="Calibri" w:hAnsi="Calibri" w:cs="Calibri"/>
        </w:rPr>
        <w:t xml:space="preserve">gen Lehrers und Seelsorgers zum </w:t>
      </w:r>
      <w:r w:rsidR="00B41728">
        <w:rPr>
          <w:rFonts w:ascii="Calibri" w:hAnsi="Calibri" w:cs="Calibri"/>
        </w:rPr>
        <w:t xml:space="preserve">Vorschein: </w:t>
      </w:r>
      <w:r w:rsidR="00325A6B">
        <w:rPr>
          <w:rFonts w:ascii="Calibri" w:hAnsi="Calibri" w:cs="Calibri"/>
        </w:rPr>
        <w:t>G</w:t>
      </w:r>
      <w:r w:rsidR="00B41728">
        <w:rPr>
          <w:rFonts w:ascii="Calibri" w:hAnsi="Calibri" w:cs="Calibri"/>
        </w:rPr>
        <w:t xml:space="preserve">edichte, Karikaturen und Bilder, Betrachtungen und </w:t>
      </w:r>
      <w:r w:rsidR="00EB1C26">
        <w:rPr>
          <w:rFonts w:ascii="Calibri" w:hAnsi="Calibri" w:cs="Calibri"/>
        </w:rPr>
        <w:t>Ansprachen</w:t>
      </w:r>
      <w:r w:rsidR="000B0FBC">
        <w:rPr>
          <w:rFonts w:ascii="Calibri" w:hAnsi="Calibri" w:cs="Calibri"/>
        </w:rPr>
        <w:t>, die in</w:t>
      </w:r>
      <w:r w:rsidR="00B41728">
        <w:rPr>
          <w:rFonts w:ascii="Calibri" w:hAnsi="Calibri" w:cs="Calibri"/>
        </w:rPr>
        <w:t xml:space="preserve"> Summe deutlich machen: </w:t>
      </w:r>
      <w:r w:rsidR="00122B31">
        <w:rPr>
          <w:rFonts w:ascii="Calibri" w:hAnsi="Calibri" w:cs="Calibri"/>
        </w:rPr>
        <w:t>D</w:t>
      </w:r>
      <w:r w:rsidR="00B41728">
        <w:rPr>
          <w:rFonts w:ascii="Calibri" w:hAnsi="Calibri" w:cs="Calibri"/>
        </w:rPr>
        <w:t>er Geist des Evangeliums ist ein Elixie</w:t>
      </w:r>
      <w:r w:rsidR="00122B31">
        <w:rPr>
          <w:rFonts w:ascii="Calibri" w:hAnsi="Calibri" w:cs="Calibri"/>
        </w:rPr>
        <w:t>r für alle Lebenslagen.</w:t>
      </w:r>
      <w:r>
        <w:rPr>
          <w:rFonts w:ascii="Calibri" w:hAnsi="Calibri" w:cs="Calibri"/>
        </w:rPr>
        <w:br/>
      </w:r>
    </w:p>
    <w:p w:rsidR="00122B31" w:rsidRDefault="00230BF3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Bischof Stecher hat in seiner Dissertation das </w:t>
      </w:r>
      <w:proofErr w:type="gramStart"/>
      <w:r>
        <w:rPr>
          <w:rFonts w:ascii="Calibri" w:hAnsi="Calibri" w:cs="Calibri"/>
        </w:rPr>
        <w:t>biblischen</w:t>
      </w:r>
      <w:proofErr w:type="gramEnd"/>
      <w:r>
        <w:rPr>
          <w:rFonts w:ascii="Calibri" w:hAnsi="Calibri" w:cs="Calibri"/>
        </w:rPr>
        <w:t xml:space="preserve"> Weisheitsbuch </w:t>
      </w:r>
      <w:proofErr w:type="spellStart"/>
      <w:r>
        <w:rPr>
          <w:rFonts w:ascii="Calibri" w:hAnsi="Calibri" w:cs="Calibri"/>
        </w:rPr>
        <w:t>Kohelet</w:t>
      </w:r>
      <w:proofErr w:type="spellEnd"/>
      <w:r>
        <w:rPr>
          <w:rFonts w:ascii="Calibri" w:hAnsi="Calibri" w:cs="Calibri"/>
        </w:rPr>
        <w:t xml:space="preserve"> studiert und  </w:t>
      </w:r>
      <w:r w:rsidR="00566A1E">
        <w:rPr>
          <w:rFonts w:ascii="Calibri" w:hAnsi="Calibri" w:cs="Calibri"/>
        </w:rPr>
        <w:t xml:space="preserve">oft </w:t>
      </w:r>
      <w:r>
        <w:rPr>
          <w:rFonts w:ascii="Calibri" w:hAnsi="Calibri" w:cs="Calibri"/>
        </w:rPr>
        <w:t xml:space="preserve">zitiert, in dem es heißt </w:t>
      </w:r>
      <w:r w:rsidR="00122B31">
        <w:rPr>
          <w:rFonts w:ascii="Calibri" w:hAnsi="Calibri" w:cs="Calibri"/>
        </w:rPr>
        <w:t>„Alles hat seine Zeit</w:t>
      </w:r>
      <w:r>
        <w:rPr>
          <w:rFonts w:ascii="Calibri" w:hAnsi="Calibri" w:cs="Calibri"/>
        </w:rPr>
        <w:t xml:space="preserve"> …“. </w:t>
      </w:r>
      <w:r w:rsidR="00122B31">
        <w:rPr>
          <w:rFonts w:ascii="Calibri" w:hAnsi="Calibri" w:cs="Calibri"/>
        </w:rPr>
        <w:t xml:space="preserve">Und diesen „Zeiten“ ordnet sein Freund </w:t>
      </w:r>
      <w:r>
        <w:rPr>
          <w:rFonts w:ascii="Calibri" w:hAnsi="Calibri" w:cs="Calibri"/>
        </w:rPr>
        <w:t xml:space="preserve">und Nachlassverwalter </w:t>
      </w:r>
      <w:r w:rsidR="00122B31">
        <w:rPr>
          <w:rFonts w:ascii="Calibri" w:hAnsi="Calibri" w:cs="Calibri"/>
        </w:rPr>
        <w:t xml:space="preserve">Paul </w:t>
      </w:r>
      <w:proofErr w:type="spellStart"/>
      <w:r w:rsidR="00122B31">
        <w:rPr>
          <w:rFonts w:ascii="Calibri" w:hAnsi="Calibri" w:cs="Calibri"/>
        </w:rPr>
        <w:t>Ladurner</w:t>
      </w:r>
      <w:proofErr w:type="spellEnd"/>
      <w:r w:rsidR="00122B31">
        <w:rPr>
          <w:rFonts w:ascii="Calibri" w:hAnsi="Calibri" w:cs="Calibri"/>
        </w:rPr>
        <w:t xml:space="preserve"> die neuen Fundstücke zu: einer Zeit zum Lachen</w:t>
      </w:r>
      <w:r w:rsidR="00EB1C26">
        <w:rPr>
          <w:rFonts w:ascii="Calibri" w:hAnsi="Calibri" w:cs="Calibri"/>
        </w:rPr>
        <w:t xml:space="preserve"> und</w:t>
      </w:r>
      <w:r w:rsidR="00122B31">
        <w:rPr>
          <w:rFonts w:ascii="Calibri" w:hAnsi="Calibri" w:cs="Calibri"/>
        </w:rPr>
        <w:t xml:space="preserve"> einer Zeit zum Klagen, einer Zeit zum Nachdenken</w:t>
      </w:r>
      <w:r w:rsidR="00EB1C26">
        <w:rPr>
          <w:rFonts w:ascii="Calibri" w:hAnsi="Calibri" w:cs="Calibri"/>
        </w:rPr>
        <w:t xml:space="preserve"> und</w:t>
      </w:r>
      <w:r w:rsidR="00122B31">
        <w:rPr>
          <w:rFonts w:ascii="Calibri" w:hAnsi="Calibri" w:cs="Calibri"/>
        </w:rPr>
        <w:t xml:space="preserve"> einer Zeit zum Schmunzeln, einer Zeit zum </w:t>
      </w:r>
      <w:r w:rsidR="000B0FBC">
        <w:rPr>
          <w:rFonts w:ascii="Calibri" w:hAnsi="Calibri" w:cs="Calibri"/>
        </w:rPr>
        <w:t>Träumen, einer Zeit zum Wandern</w:t>
      </w:r>
      <w:r w:rsidR="00122B31">
        <w:rPr>
          <w:rFonts w:ascii="Calibri" w:hAnsi="Calibri" w:cs="Calibri"/>
        </w:rPr>
        <w:t xml:space="preserve"> und einer Zeit zum Med</w:t>
      </w:r>
      <w:r w:rsidR="00122B31">
        <w:rPr>
          <w:rFonts w:ascii="Calibri" w:hAnsi="Calibri" w:cs="Calibri"/>
        </w:rPr>
        <w:t>i</w:t>
      </w:r>
      <w:r w:rsidR="00122B31">
        <w:rPr>
          <w:rFonts w:ascii="Calibri" w:hAnsi="Calibri" w:cs="Calibri"/>
        </w:rPr>
        <w:t>tieren.</w:t>
      </w:r>
    </w:p>
    <w:p w:rsidR="00566A1E" w:rsidRDefault="00566A1E" w:rsidP="00B41728">
      <w:pPr>
        <w:tabs>
          <w:tab w:val="left" w:pos="7797"/>
        </w:tabs>
        <w:rPr>
          <w:rFonts w:ascii="Calibri" w:hAnsi="Calibri" w:cs="Calibri"/>
        </w:rPr>
      </w:pPr>
    </w:p>
    <w:p w:rsidR="006046DD" w:rsidRDefault="006046DD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Es ist bekannt, dass Bischof Stecher immer wieder offene Worte fand, wenn es darum ging, Irrwege oder Missstände </w:t>
      </w:r>
      <w:r w:rsidR="00325A6B">
        <w:rPr>
          <w:rFonts w:ascii="Calibri" w:hAnsi="Calibri" w:cs="Calibri"/>
        </w:rPr>
        <w:t xml:space="preserve">in </w:t>
      </w:r>
      <w:r>
        <w:rPr>
          <w:rFonts w:ascii="Calibri" w:hAnsi="Calibri" w:cs="Calibri"/>
        </w:rPr>
        <w:t xml:space="preserve">seiner Kirche zu benennen, etwa </w:t>
      </w:r>
      <w:r w:rsidR="00325A6B">
        <w:rPr>
          <w:rFonts w:ascii="Calibri" w:hAnsi="Calibri" w:cs="Calibri"/>
        </w:rPr>
        <w:t>im</w:t>
      </w:r>
      <w:r>
        <w:rPr>
          <w:rFonts w:ascii="Calibri" w:hAnsi="Calibri" w:cs="Calibri"/>
        </w:rPr>
        <w:t xml:space="preserve"> Umgang mit Macht, </w:t>
      </w:r>
      <w:r w:rsidR="00325A6B">
        <w:rPr>
          <w:rFonts w:ascii="Calibri" w:hAnsi="Calibri" w:cs="Calibri"/>
        </w:rPr>
        <w:t>bei der</w:t>
      </w:r>
      <w:r>
        <w:rPr>
          <w:rFonts w:ascii="Calibri" w:hAnsi="Calibri" w:cs="Calibri"/>
        </w:rPr>
        <w:t xml:space="preserve"> R</w:t>
      </w:r>
      <w:r w:rsidR="007A5589">
        <w:rPr>
          <w:rFonts w:ascii="Calibri" w:hAnsi="Calibri" w:cs="Calibri"/>
        </w:rPr>
        <w:t>ekrutierung von Führungskräften</w:t>
      </w:r>
      <w:r>
        <w:rPr>
          <w:rFonts w:ascii="Calibri" w:hAnsi="Calibri" w:cs="Calibri"/>
        </w:rPr>
        <w:t xml:space="preserve"> </w:t>
      </w:r>
      <w:r w:rsidR="00325A6B">
        <w:rPr>
          <w:rFonts w:ascii="Calibri" w:hAnsi="Calibri" w:cs="Calibri"/>
        </w:rPr>
        <w:t>oder</w:t>
      </w:r>
      <w:r>
        <w:rPr>
          <w:rFonts w:ascii="Calibri" w:hAnsi="Calibri" w:cs="Calibri"/>
        </w:rPr>
        <w:t xml:space="preserve"> </w:t>
      </w:r>
      <w:r w:rsidR="00325A6B">
        <w:rPr>
          <w:rFonts w:ascii="Calibri" w:hAnsi="Calibri" w:cs="Calibri"/>
        </w:rPr>
        <w:t>zum Thema Sexualität</w:t>
      </w:r>
      <w:r>
        <w:rPr>
          <w:rFonts w:ascii="Calibri" w:hAnsi="Calibri" w:cs="Calibri"/>
        </w:rPr>
        <w:t xml:space="preserve">. Als kreativer Kopf </w:t>
      </w:r>
      <w:r w:rsidR="00EB1C26">
        <w:rPr>
          <w:rFonts w:ascii="Calibri" w:hAnsi="Calibri" w:cs="Calibri"/>
        </w:rPr>
        <w:t>brachte</w:t>
      </w:r>
      <w:r>
        <w:rPr>
          <w:rFonts w:ascii="Calibri" w:hAnsi="Calibri" w:cs="Calibri"/>
        </w:rPr>
        <w:t xml:space="preserve"> er, – häufig in Karikaturen – Kritik und Lösungsvorschläge </w:t>
      </w:r>
      <w:r w:rsidR="00325A6B">
        <w:rPr>
          <w:rFonts w:ascii="Calibri" w:hAnsi="Calibri" w:cs="Calibri"/>
        </w:rPr>
        <w:t xml:space="preserve">trefflich </w:t>
      </w:r>
      <w:r w:rsidR="00EB1C26">
        <w:rPr>
          <w:rFonts w:ascii="Calibri" w:hAnsi="Calibri" w:cs="Calibri"/>
        </w:rPr>
        <w:t>auf den Punkt</w:t>
      </w:r>
      <w:r>
        <w:rPr>
          <w:rFonts w:ascii="Calibri" w:hAnsi="Calibri" w:cs="Calibri"/>
        </w:rPr>
        <w:t xml:space="preserve">. Diese teilweise auch scharfen Texte und Zeichnungen jetzt zu veröffentlichen, versteht Herausgeber Paul </w:t>
      </w:r>
      <w:proofErr w:type="spellStart"/>
      <w:r>
        <w:rPr>
          <w:rFonts w:ascii="Calibri" w:hAnsi="Calibri" w:cs="Calibri"/>
        </w:rPr>
        <w:t>Ladurner</w:t>
      </w:r>
      <w:proofErr w:type="spellEnd"/>
      <w:r>
        <w:rPr>
          <w:rFonts w:ascii="Calibri" w:hAnsi="Calibri" w:cs="Calibri"/>
        </w:rPr>
        <w:t xml:space="preserve"> als konstruktiven Beitrag zur Kirchenreform, um die sich Papst Franziskus bemüht.</w:t>
      </w:r>
    </w:p>
    <w:p w:rsidR="00566A1E" w:rsidRDefault="00566A1E" w:rsidP="00B41728">
      <w:pPr>
        <w:tabs>
          <w:tab w:val="left" w:pos="7797"/>
        </w:tabs>
        <w:rPr>
          <w:rFonts w:ascii="Calibri" w:hAnsi="Calibri" w:cs="Calibri"/>
        </w:rPr>
      </w:pPr>
    </w:p>
    <w:p w:rsidR="00566A1E" w:rsidRPr="00566A1E" w:rsidRDefault="00566A1E" w:rsidP="00566A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dem</w:t>
      </w:r>
      <w:r w:rsidRPr="00566A1E">
        <w:rPr>
          <w:rFonts w:asciiTheme="minorHAnsi" w:hAnsiTheme="minorHAnsi" w:cstheme="minorHAnsi"/>
        </w:rPr>
        <w:t xml:space="preserve"> Buch wird die Behindertenwohngemeinschaft „Arche Tirol“ unterstützt – ein Herzensanliegen Reinhold Stechers</w:t>
      </w:r>
      <w:r>
        <w:rPr>
          <w:rFonts w:asciiTheme="minorHAnsi" w:hAnsiTheme="minorHAnsi" w:cstheme="minorHAnsi"/>
        </w:rPr>
        <w:t>.</w:t>
      </w:r>
    </w:p>
    <w:p w:rsidR="006046DD" w:rsidRDefault="006046DD" w:rsidP="00B41728">
      <w:pPr>
        <w:tabs>
          <w:tab w:val="left" w:pos="7797"/>
        </w:tabs>
        <w:rPr>
          <w:rFonts w:ascii="Calibri" w:hAnsi="Calibri" w:cs="Calibri"/>
        </w:rPr>
      </w:pPr>
    </w:p>
    <w:p w:rsidR="000C18B7" w:rsidRDefault="009856A9" w:rsidP="00910D47">
      <w:pPr>
        <w:rPr>
          <w:rFonts w:asciiTheme="minorHAnsi" w:hAnsiTheme="minorHAnsi" w:cstheme="minorHAnsi"/>
          <w:b/>
          <w:i/>
        </w:rPr>
      </w:pPr>
      <w:r w:rsidRPr="001059B1">
        <w:rPr>
          <w:rFonts w:asciiTheme="minorHAnsi" w:hAnsiTheme="minorHAnsi" w:cstheme="minorHAnsi"/>
          <w:b/>
          <w:i/>
        </w:rPr>
        <w:t>Der Autor: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</w:p>
    <w:p w:rsidR="00F82C72" w:rsidRPr="00F82C72" w:rsidRDefault="00F82C72" w:rsidP="00F82C72">
      <w:pPr>
        <w:rPr>
          <w:rFonts w:asciiTheme="minorHAnsi" w:hAnsiTheme="minorHAnsi" w:cstheme="minorHAnsi"/>
        </w:rPr>
      </w:pPr>
      <w:r w:rsidRPr="000C18B7">
        <w:rPr>
          <w:rFonts w:asciiTheme="minorHAnsi" w:hAnsiTheme="minorHAnsi" w:cstheme="minorHAnsi"/>
        </w:rPr>
        <w:t xml:space="preserve">Dr. </w:t>
      </w:r>
      <w:r w:rsidRPr="0041719A">
        <w:rPr>
          <w:rFonts w:asciiTheme="minorHAnsi" w:hAnsiTheme="minorHAnsi" w:cstheme="minorHAnsi"/>
          <w:caps/>
        </w:rPr>
        <w:t>Reinhold Stecher</w:t>
      </w:r>
      <w:r w:rsidR="000C18B7" w:rsidRPr="000C18B7">
        <w:rPr>
          <w:rFonts w:asciiTheme="minorHAnsi" w:hAnsiTheme="minorHAnsi" w:cstheme="minorHAnsi"/>
        </w:rPr>
        <w:t xml:space="preserve"> (1921–2013) </w:t>
      </w:r>
      <w:r w:rsidR="000C18B7">
        <w:rPr>
          <w:rFonts w:asciiTheme="minorHAnsi" w:hAnsiTheme="minorHAnsi" w:cstheme="minorHAnsi"/>
        </w:rPr>
        <w:t>war</w:t>
      </w:r>
      <w:r w:rsidRPr="00F82C72">
        <w:rPr>
          <w:rFonts w:asciiTheme="minorHAnsi" w:hAnsiTheme="minorHAnsi" w:cstheme="minorHAnsi"/>
        </w:rPr>
        <w:t xml:space="preserve"> über dreißig Jahre in der Jugendseelsorge und als Religionspädagoge </w:t>
      </w:r>
      <w:r w:rsidR="000C18B7">
        <w:rPr>
          <w:rFonts w:asciiTheme="minorHAnsi" w:hAnsiTheme="minorHAnsi" w:cstheme="minorHAnsi"/>
        </w:rPr>
        <w:t xml:space="preserve">in seiner Heimatstadt Innsbruck </w:t>
      </w:r>
      <w:r w:rsidRPr="00F82C72">
        <w:rPr>
          <w:rFonts w:asciiTheme="minorHAnsi" w:hAnsiTheme="minorHAnsi" w:cstheme="minorHAnsi"/>
        </w:rPr>
        <w:t>tätig</w:t>
      </w:r>
      <w:r w:rsidR="002E55E0">
        <w:rPr>
          <w:rFonts w:asciiTheme="minorHAnsi" w:hAnsiTheme="minorHAnsi" w:cstheme="minorHAnsi"/>
        </w:rPr>
        <w:t>.</w:t>
      </w:r>
      <w:r w:rsidR="00F26419">
        <w:rPr>
          <w:rFonts w:asciiTheme="minorHAnsi" w:hAnsiTheme="minorHAnsi" w:cstheme="minorHAnsi"/>
        </w:rPr>
        <w:t xml:space="preserve"> </w:t>
      </w:r>
      <w:r w:rsidR="002E55E0">
        <w:rPr>
          <w:rFonts w:asciiTheme="minorHAnsi" w:hAnsiTheme="minorHAnsi" w:cstheme="minorHAnsi"/>
        </w:rPr>
        <w:t>V</w:t>
      </w:r>
      <w:r w:rsidRPr="00F82C72">
        <w:rPr>
          <w:rFonts w:asciiTheme="minorHAnsi" w:hAnsiTheme="minorHAnsi" w:cstheme="minorHAnsi"/>
        </w:rPr>
        <w:t xml:space="preserve">on 1981 bis 1997 </w:t>
      </w:r>
      <w:r w:rsidR="000C18B7">
        <w:rPr>
          <w:rFonts w:asciiTheme="minorHAnsi" w:hAnsiTheme="minorHAnsi" w:cstheme="minorHAnsi"/>
        </w:rPr>
        <w:t xml:space="preserve">war er </w:t>
      </w:r>
      <w:r w:rsidR="002E55E0">
        <w:rPr>
          <w:rFonts w:asciiTheme="minorHAnsi" w:hAnsiTheme="minorHAnsi" w:cstheme="minorHAnsi"/>
        </w:rPr>
        <w:t>Bischof der Diözese Innsbruck und im Ruhestand</w:t>
      </w:r>
      <w:r w:rsidRPr="00F82C72">
        <w:rPr>
          <w:rFonts w:asciiTheme="minorHAnsi" w:hAnsiTheme="minorHAnsi" w:cstheme="minorHAnsi"/>
        </w:rPr>
        <w:t xml:space="preserve"> erfolgreicher Autor, Zeichner und Maler</w:t>
      </w:r>
      <w:r w:rsidR="002E55E0">
        <w:rPr>
          <w:rFonts w:asciiTheme="minorHAnsi" w:hAnsiTheme="minorHAnsi" w:cstheme="minorHAnsi"/>
        </w:rPr>
        <w:t>. Er ist</w:t>
      </w:r>
      <w:r w:rsidRPr="00F82C72">
        <w:rPr>
          <w:rFonts w:asciiTheme="minorHAnsi" w:hAnsiTheme="minorHAnsi" w:cstheme="minorHAnsi"/>
        </w:rPr>
        <w:t xml:space="preserve"> Träger zahlreicher Preise, </w:t>
      </w:r>
      <w:r w:rsidR="000C18B7">
        <w:rPr>
          <w:rFonts w:asciiTheme="minorHAnsi" w:hAnsiTheme="minorHAnsi" w:cstheme="minorHAnsi"/>
        </w:rPr>
        <w:t>u. a.</w:t>
      </w:r>
      <w:r w:rsidRPr="00F82C72">
        <w:rPr>
          <w:rFonts w:asciiTheme="minorHAnsi" w:hAnsiTheme="minorHAnsi" w:cstheme="minorHAnsi"/>
        </w:rPr>
        <w:t xml:space="preserve"> Ökumenischer Predigtpreis 2010 für sein Lebenswerk (Bonn).</w:t>
      </w:r>
      <w:r>
        <w:rPr>
          <w:rFonts w:asciiTheme="minorHAnsi" w:hAnsiTheme="minorHAnsi" w:cstheme="minorHAnsi"/>
        </w:rPr>
        <w:t xml:space="preserve"> </w:t>
      </w:r>
      <w:r w:rsidRPr="00F82C72">
        <w:rPr>
          <w:rFonts w:asciiTheme="minorHAnsi" w:hAnsiTheme="minorHAnsi" w:cstheme="minorHAnsi"/>
        </w:rPr>
        <w:t>Jedes seiner Bücher – alle bei Tyrolia – i</w:t>
      </w:r>
      <w:r w:rsidR="006332E9">
        <w:rPr>
          <w:rFonts w:asciiTheme="minorHAnsi" w:hAnsiTheme="minorHAnsi" w:cstheme="minorHAnsi"/>
        </w:rPr>
        <w:t>s</w:t>
      </w:r>
      <w:r w:rsidR="00BA77E5">
        <w:rPr>
          <w:rFonts w:asciiTheme="minorHAnsi" w:hAnsiTheme="minorHAnsi" w:cstheme="minorHAnsi"/>
        </w:rPr>
        <w:t>t zu einem Bestseller geworden.</w:t>
      </w:r>
    </w:p>
    <w:p w:rsidR="006332E9" w:rsidRPr="001059B1" w:rsidRDefault="006332E9" w:rsidP="000B02AB">
      <w:pPr>
        <w:rPr>
          <w:rFonts w:asciiTheme="minorHAnsi" w:hAnsiTheme="minorHAnsi" w:cstheme="minorHAnsi"/>
        </w:rPr>
      </w:pPr>
    </w:p>
    <w:p w:rsidR="00566A1E" w:rsidRPr="00566A1E" w:rsidRDefault="00566A1E">
      <w:pPr>
        <w:rPr>
          <w:rFonts w:asciiTheme="minorHAnsi" w:hAnsiTheme="minorHAnsi" w:cstheme="minorHAnsi"/>
        </w:rPr>
      </w:pPr>
    </w:p>
    <w:sectPr w:rsidR="00566A1E" w:rsidRPr="00566A1E" w:rsidSect="00325A6B">
      <w:headerReference w:type="default" r:id="rId9"/>
      <w:pgSz w:w="11906" w:h="16838"/>
      <w:pgMar w:top="1417" w:right="1700" w:bottom="567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C07" w:rsidRDefault="008B3C07">
      <w:r>
        <w:separator/>
      </w:r>
    </w:p>
  </w:endnote>
  <w:endnote w:type="continuationSeparator" w:id="0">
    <w:p w:rsidR="008B3C07" w:rsidRDefault="008B3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C07" w:rsidRDefault="008B3C07">
      <w:r>
        <w:separator/>
      </w:r>
    </w:p>
  </w:footnote>
  <w:footnote w:type="continuationSeparator" w:id="0">
    <w:p w:rsidR="008B3C07" w:rsidRDefault="008B3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BC" w:rsidRDefault="000B0FBC">
    <w:pPr>
      <w:pStyle w:val="berschrift3"/>
      <w:jc w:val="left"/>
    </w:pPr>
    <w:r>
      <w:t xml:space="preserve">Tyrolia-Verlag, </w:t>
    </w:r>
    <w:r w:rsidRPr="005603C3">
      <w:rPr>
        <w:sz w:val="24"/>
        <w:szCs w:val="24"/>
      </w:rPr>
      <w:t>Innsbruck</w:t>
    </w:r>
    <w:r w:rsidR="005603C3" w:rsidRPr="005603C3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A2181"/>
    <w:rsid w:val="000A3371"/>
    <w:rsid w:val="000B02AB"/>
    <w:rsid w:val="000B0FBC"/>
    <w:rsid w:val="000C18B7"/>
    <w:rsid w:val="000D6523"/>
    <w:rsid w:val="001059B1"/>
    <w:rsid w:val="00122B31"/>
    <w:rsid w:val="00147F07"/>
    <w:rsid w:val="00190F88"/>
    <w:rsid w:val="001E5711"/>
    <w:rsid w:val="002042A6"/>
    <w:rsid w:val="0022583B"/>
    <w:rsid w:val="00226AC2"/>
    <w:rsid w:val="00230BF3"/>
    <w:rsid w:val="00236256"/>
    <w:rsid w:val="00241BD3"/>
    <w:rsid w:val="00266F08"/>
    <w:rsid w:val="0027173B"/>
    <w:rsid w:val="002E55E0"/>
    <w:rsid w:val="002F1E94"/>
    <w:rsid w:val="002F461C"/>
    <w:rsid w:val="0032176D"/>
    <w:rsid w:val="00322F8E"/>
    <w:rsid w:val="00325A6B"/>
    <w:rsid w:val="00381683"/>
    <w:rsid w:val="003C0A86"/>
    <w:rsid w:val="003D1C70"/>
    <w:rsid w:val="003F4FC7"/>
    <w:rsid w:val="0041719A"/>
    <w:rsid w:val="00455972"/>
    <w:rsid w:val="00477FBD"/>
    <w:rsid w:val="004A210D"/>
    <w:rsid w:val="004E0525"/>
    <w:rsid w:val="00527F55"/>
    <w:rsid w:val="005603C3"/>
    <w:rsid w:val="00566A1E"/>
    <w:rsid w:val="00597C0B"/>
    <w:rsid w:val="005D32CC"/>
    <w:rsid w:val="0060454C"/>
    <w:rsid w:val="006046DD"/>
    <w:rsid w:val="006332E9"/>
    <w:rsid w:val="006552A9"/>
    <w:rsid w:val="006663D5"/>
    <w:rsid w:val="00671DB4"/>
    <w:rsid w:val="006B29EF"/>
    <w:rsid w:val="006C6C30"/>
    <w:rsid w:val="006E39AF"/>
    <w:rsid w:val="006F3A52"/>
    <w:rsid w:val="006F4FEA"/>
    <w:rsid w:val="006F581F"/>
    <w:rsid w:val="00737AD5"/>
    <w:rsid w:val="00752F15"/>
    <w:rsid w:val="00756ED0"/>
    <w:rsid w:val="00776ED9"/>
    <w:rsid w:val="007912DD"/>
    <w:rsid w:val="007A53FC"/>
    <w:rsid w:val="007A5589"/>
    <w:rsid w:val="007C4E56"/>
    <w:rsid w:val="007D5D69"/>
    <w:rsid w:val="0081167D"/>
    <w:rsid w:val="00821DCF"/>
    <w:rsid w:val="008831E7"/>
    <w:rsid w:val="008B3C07"/>
    <w:rsid w:val="00910D47"/>
    <w:rsid w:val="00941168"/>
    <w:rsid w:val="009856A9"/>
    <w:rsid w:val="009A04F1"/>
    <w:rsid w:val="009B080D"/>
    <w:rsid w:val="009F4CC1"/>
    <w:rsid w:val="00A446F9"/>
    <w:rsid w:val="00A95039"/>
    <w:rsid w:val="00AD2CFC"/>
    <w:rsid w:val="00B41728"/>
    <w:rsid w:val="00B50820"/>
    <w:rsid w:val="00B751D7"/>
    <w:rsid w:val="00B84C5A"/>
    <w:rsid w:val="00BA77E5"/>
    <w:rsid w:val="00BC634B"/>
    <w:rsid w:val="00C343AB"/>
    <w:rsid w:val="00C838FC"/>
    <w:rsid w:val="00C97EE9"/>
    <w:rsid w:val="00D1217D"/>
    <w:rsid w:val="00D15C7E"/>
    <w:rsid w:val="00D66BF8"/>
    <w:rsid w:val="00D719D1"/>
    <w:rsid w:val="00D937FD"/>
    <w:rsid w:val="00DA291B"/>
    <w:rsid w:val="00DE64C8"/>
    <w:rsid w:val="00E31651"/>
    <w:rsid w:val="00E53263"/>
    <w:rsid w:val="00E6485F"/>
    <w:rsid w:val="00E76BA7"/>
    <w:rsid w:val="00EB1C26"/>
    <w:rsid w:val="00EF4059"/>
    <w:rsid w:val="00F26419"/>
    <w:rsid w:val="00F35FB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3</cp:revision>
  <cp:lastPrinted>2014-03-29T12:08:00Z</cp:lastPrinted>
  <dcterms:created xsi:type="dcterms:W3CDTF">2014-10-03T08:21:00Z</dcterms:created>
  <dcterms:modified xsi:type="dcterms:W3CDTF">2015-01-08T12:00:00Z</dcterms:modified>
</cp:coreProperties>
</file>