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BD89" w14:textId="77777777" w:rsidR="00006DFC" w:rsidRDefault="00006DFC" w:rsidP="00FC3E13">
      <w:pPr>
        <w:pStyle w:val="Kopfzeile"/>
        <w:tabs>
          <w:tab w:val="clear" w:pos="4536"/>
          <w:tab w:val="clear" w:pos="9072"/>
          <w:tab w:val="left" w:pos="7797"/>
        </w:tabs>
        <w:rPr>
          <w:rFonts w:ascii="Calibri" w:hAnsi="Calibri" w:cs="Calibri"/>
          <w:sz w:val="22"/>
          <w:szCs w:val="22"/>
          <w:lang w:val="de-AT"/>
        </w:rPr>
      </w:pPr>
    </w:p>
    <w:p w14:paraId="0A703360" w14:textId="7ED956AA" w:rsidR="00FC3E13" w:rsidRDefault="008C4AE1" w:rsidP="00FC3E13">
      <w:pPr>
        <w:tabs>
          <w:tab w:val="left" w:pos="7797"/>
        </w:tabs>
        <w:rPr>
          <w:rFonts w:ascii="Calibri" w:hAnsi="Calibri"/>
          <w:noProof/>
          <w:lang w:val="de-AT" w:eastAsia="de-AT"/>
        </w:rPr>
      </w:pPr>
      <w:r>
        <w:rPr>
          <w:rFonts w:ascii="Calibri" w:hAnsi="Calibri" w:cs="Calibri"/>
          <w:b/>
          <w:noProof/>
          <w:sz w:val="28"/>
          <w:lang w:val="de-AT" w:eastAsia="de-AT"/>
        </w:rPr>
        <w:drawing>
          <wp:anchor distT="0" distB="0" distL="114300" distR="114300" simplePos="0" relativeHeight="251659264" behindDoc="0" locked="0" layoutInCell="1" allowOverlap="1" wp14:anchorId="72DEC033" wp14:editId="1515F825">
            <wp:simplePos x="0" y="0"/>
            <wp:positionH relativeFrom="margin">
              <wp:posOffset>3316605</wp:posOffset>
            </wp:positionH>
            <wp:positionV relativeFrom="paragraph">
              <wp:posOffset>128905</wp:posOffset>
            </wp:positionV>
            <wp:extent cx="2312035" cy="3124200"/>
            <wp:effectExtent l="57150" t="57150" r="88265" b="95250"/>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2035" cy="312420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A5B7C">
        <w:rPr>
          <w:rFonts w:ascii="Calibri" w:hAnsi="Calibri" w:cs="Calibri"/>
          <w:b/>
          <w:noProof/>
          <w:sz w:val="28"/>
          <w:lang w:val="de-AT" w:eastAsia="de-AT"/>
        </w:rPr>
        <w:drawing>
          <wp:anchor distT="0" distB="0" distL="114300" distR="114300" simplePos="0" relativeHeight="251657215" behindDoc="0" locked="0" layoutInCell="1" allowOverlap="1" wp14:anchorId="4A308A9C" wp14:editId="43425205">
            <wp:simplePos x="0" y="0"/>
            <wp:positionH relativeFrom="margin">
              <wp:posOffset>3758565</wp:posOffset>
            </wp:positionH>
            <wp:positionV relativeFrom="paragraph">
              <wp:posOffset>173534</wp:posOffset>
            </wp:positionV>
            <wp:extent cx="1799590" cy="2429510"/>
            <wp:effectExtent l="57150" t="57150" r="105410" b="1231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702233662_2_Pressetext.jpg"/>
                    <pic:cNvPicPr/>
                  </pic:nvPicPr>
                  <pic:blipFill>
                    <a:blip r:embed="rId8">
                      <a:extLst>
                        <a:ext uri="{28A0092B-C50C-407E-A947-70E740481C1C}">
                          <a14:useLocalDpi xmlns:a14="http://schemas.microsoft.com/office/drawing/2010/main" val="0"/>
                        </a:ext>
                      </a:extLst>
                    </a:blip>
                    <a:stretch>
                      <a:fillRect/>
                    </a:stretch>
                  </pic:blipFill>
                  <pic:spPr>
                    <a:xfrm>
                      <a:off x="0" y="0"/>
                      <a:ext cx="1799590" cy="242951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F17278" w14:textId="77777777" w:rsidR="008C4AE1" w:rsidRPr="00306381" w:rsidRDefault="008C4AE1" w:rsidP="008C4AE1">
      <w:pPr>
        <w:tabs>
          <w:tab w:val="left" w:pos="7797"/>
        </w:tabs>
        <w:rPr>
          <w:rFonts w:ascii="Calibri" w:hAnsi="Calibri"/>
          <w:sz w:val="28"/>
          <w:szCs w:val="28"/>
        </w:rPr>
      </w:pPr>
      <w:r w:rsidRPr="00306381">
        <w:rPr>
          <w:rFonts w:ascii="Calibri" w:hAnsi="Calibri"/>
          <w:noProof/>
          <w:sz w:val="28"/>
          <w:szCs w:val="28"/>
          <w:lang w:val="de-AT" w:eastAsia="de-AT"/>
        </w:rPr>
        <w:t xml:space="preserve">Heinz Janisch | Linda Wolfsgruber </w:t>
      </w:r>
    </w:p>
    <w:p w14:paraId="35C13B3D" w14:textId="77777777" w:rsidR="008C4AE1" w:rsidRPr="00306381" w:rsidRDefault="008C4AE1" w:rsidP="008C4AE1">
      <w:pPr>
        <w:tabs>
          <w:tab w:val="left" w:pos="7797"/>
        </w:tabs>
        <w:rPr>
          <w:rFonts w:ascii="Calibri" w:hAnsi="Calibri"/>
          <w:b/>
          <w:sz w:val="32"/>
          <w:szCs w:val="32"/>
        </w:rPr>
      </w:pPr>
      <w:r w:rsidRPr="00306381">
        <w:rPr>
          <w:rFonts w:ascii="Calibri" w:hAnsi="Calibri"/>
          <w:b/>
          <w:noProof/>
          <w:sz w:val="32"/>
          <w:szCs w:val="32"/>
          <w:lang w:val="de-AT" w:eastAsia="de-AT"/>
        </w:rPr>
        <w:t>Wie war das am Anfang?</w:t>
      </w:r>
    </w:p>
    <w:p w14:paraId="510A5E3D" w14:textId="77777777" w:rsidR="008C4AE1" w:rsidRDefault="008C4AE1" w:rsidP="008C4AE1">
      <w:pPr>
        <w:tabs>
          <w:tab w:val="left" w:pos="7797"/>
        </w:tabs>
        <w:rPr>
          <w:rFonts w:ascii="Calibri" w:hAnsi="Calibri"/>
        </w:rPr>
      </w:pPr>
    </w:p>
    <w:p w14:paraId="15CE2427" w14:textId="77777777" w:rsidR="008C4AE1" w:rsidRPr="00306381" w:rsidRDefault="008C4AE1" w:rsidP="008C4AE1">
      <w:pPr>
        <w:tabs>
          <w:tab w:val="left" w:pos="7797"/>
        </w:tabs>
        <w:rPr>
          <w:rFonts w:ascii="Calibri" w:hAnsi="Calibri"/>
          <w:i/>
          <w:sz w:val="22"/>
          <w:szCs w:val="22"/>
        </w:rPr>
      </w:pPr>
      <w:r w:rsidRPr="00306381">
        <w:rPr>
          <w:rFonts w:ascii="Calibri" w:hAnsi="Calibri"/>
          <w:i/>
          <w:sz w:val="22"/>
          <w:szCs w:val="22"/>
        </w:rPr>
        <w:t>26 Seiten, durchgehend farbig illustriert</w:t>
      </w:r>
    </w:p>
    <w:p w14:paraId="204DA56A" w14:textId="77777777" w:rsidR="008C4AE1" w:rsidRPr="00306381" w:rsidRDefault="008C4AE1" w:rsidP="008C4AE1">
      <w:pPr>
        <w:tabs>
          <w:tab w:val="left" w:pos="7797"/>
        </w:tabs>
        <w:rPr>
          <w:rFonts w:ascii="Calibri" w:hAnsi="Calibri"/>
          <w:i/>
          <w:sz w:val="22"/>
          <w:szCs w:val="22"/>
        </w:rPr>
      </w:pPr>
      <w:r w:rsidRPr="00306381">
        <w:rPr>
          <w:rFonts w:ascii="Calibri" w:hAnsi="Calibri"/>
          <w:i/>
          <w:sz w:val="22"/>
          <w:szCs w:val="22"/>
        </w:rPr>
        <w:t>20,5 x 27 cm; gebunden</w:t>
      </w:r>
    </w:p>
    <w:p w14:paraId="5DCFA4A7" w14:textId="77777777" w:rsidR="008C4AE1" w:rsidRPr="00306381" w:rsidRDefault="008C4AE1" w:rsidP="008C4AE1">
      <w:pPr>
        <w:tabs>
          <w:tab w:val="left" w:pos="7797"/>
        </w:tabs>
        <w:rPr>
          <w:rFonts w:ascii="Calibri" w:hAnsi="Calibri"/>
          <w:i/>
          <w:sz w:val="22"/>
          <w:szCs w:val="22"/>
        </w:rPr>
      </w:pPr>
      <w:r w:rsidRPr="00306381">
        <w:rPr>
          <w:rFonts w:ascii="Calibri" w:hAnsi="Calibri"/>
          <w:i/>
          <w:sz w:val="22"/>
          <w:szCs w:val="22"/>
        </w:rPr>
        <w:t>Tyrolia-Verlag, Innsbruck–Wien 2009</w:t>
      </w:r>
      <w:r>
        <w:rPr>
          <w:rFonts w:ascii="Calibri" w:hAnsi="Calibri"/>
          <w:i/>
          <w:sz w:val="22"/>
          <w:szCs w:val="22"/>
        </w:rPr>
        <w:t xml:space="preserve">, </w:t>
      </w:r>
      <w:r w:rsidRPr="00306381">
        <w:rPr>
          <w:rFonts w:ascii="Calibri" w:hAnsi="Calibri"/>
          <w:i/>
          <w:sz w:val="22"/>
          <w:szCs w:val="22"/>
        </w:rPr>
        <w:t>5. Auf</w:t>
      </w:r>
      <w:r>
        <w:rPr>
          <w:rFonts w:ascii="Calibri" w:hAnsi="Calibri"/>
          <w:i/>
          <w:sz w:val="22"/>
          <w:szCs w:val="22"/>
        </w:rPr>
        <w:t>l.</w:t>
      </w:r>
      <w:r w:rsidRPr="00306381">
        <w:rPr>
          <w:rFonts w:ascii="Calibri" w:hAnsi="Calibri"/>
          <w:i/>
          <w:sz w:val="22"/>
          <w:szCs w:val="22"/>
        </w:rPr>
        <w:t xml:space="preserve"> 2019</w:t>
      </w:r>
    </w:p>
    <w:p w14:paraId="01EC9003" w14:textId="77777777" w:rsidR="008C4AE1" w:rsidRPr="00306381" w:rsidRDefault="008C4AE1" w:rsidP="008C4AE1">
      <w:pPr>
        <w:tabs>
          <w:tab w:val="left" w:pos="2977"/>
        </w:tabs>
        <w:rPr>
          <w:rFonts w:ascii="Calibri" w:hAnsi="Calibri"/>
          <w:i/>
          <w:sz w:val="22"/>
          <w:szCs w:val="22"/>
        </w:rPr>
      </w:pPr>
      <w:r w:rsidRPr="00306381">
        <w:rPr>
          <w:rFonts w:ascii="Calibri" w:hAnsi="Calibri"/>
          <w:i/>
          <w:sz w:val="22"/>
          <w:szCs w:val="22"/>
        </w:rPr>
        <w:t>ISBN 978-3-7022-3369-3</w:t>
      </w:r>
      <w:r w:rsidRPr="00306381">
        <w:rPr>
          <w:rFonts w:ascii="Calibri" w:hAnsi="Calibri"/>
          <w:i/>
          <w:sz w:val="22"/>
          <w:szCs w:val="22"/>
        </w:rPr>
        <w:tab/>
      </w:r>
    </w:p>
    <w:p w14:paraId="6B5D616F" w14:textId="77777777" w:rsidR="008C4AE1" w:rsidRPr="00306381" w:rsidRDefault="008C4AE1" w:rsidP="008C4AE1">
      <w:pPr>
        <w:tabs>
          <w:tab w:val="left" w:pos="2977"/>
        </w:tabs>
        <w:rPr>
          <w:rFonts w:ascii="Calibri" w:hAnsi="Calibri"/>
          <w:i/>
          <w:sz w:val="22"/>
          <w:szCs w:val="22"/>
        </w:rPr>
      </w:pPr>
      <w:r w:rsidRPr="00306381">
        <w:rPr>
          <w:rFonts w:ascii="Calibri" w:hAnsi="Calibri"/>
          <w:i/>
          <w:sz w:val="22"/>
          <w:szCs w:val="22"/>
        </w:rPr>
        <w:t xml:space="preserve">€ 18 </w:t>
      </w:r>
    </w:p>
    <w:p w14:paraId="786FCED1" w14:textId="77777777" w:rsidR="008C4AE1" w:rsidRDefault="008C4AE1" w:rsidP="008C4AE1">
      <w:pPr>
        <w:tabs>
          <w:tab w:val="left" w:pos="7797"/>
        </w:tabs>
        <w:rPr>
          <w:rFonts w:ascii="Calibri" w:hAnsi="Calibri" w:cs="Calibri"/>
          <w:b/>
          <w:sz w:val="28"/>
        </w:rPr>
      </w:pPr>
    </w:p>
    <w:p w14:paraId="745E23A1" w14:textId="77777777" w:rsidR="008C4AE1" w:rsidRPr="00306381" w:rsidRDefault="008C4AE1" w:rsidP="008C4AE1">
      <w:pPr>
        <w:tabs>
          <w:tab w:val="left" w:pos="7797"/>
        </w:tabs>
        <w:rPr>
          <w:rFonts w:ascii="Calibri" w:hAnsi="Calibri" w:cs="Calibri"/>
          <w:b/>
        </w:rPr>
      </w:pPr>
      <w:r w:rsidRPr="00306381">
        <w:rPr>
          <w:rFonts w:ascii="Calibri" w:hAnsi="Calibri" w:cs="Calibri"/>
          <w:b/>
        </w:rPr>
        <w:t xml:space="preserve">Wer bin ich eigentlich? </w:t>
      </w:r>
    </w:p>
    <w:p w14:paraId="5A89D37E" w14:textId="77777777" w:rsidR="008C4AE1" w:rsidRPr="00306381" w:rsidRDefault="008C4AE1" w:rsidP="008C4AE1">
      <w:pPr>
        <w:tabs>
          <w:tab w:val="left" w:pos="7797"/>
        </w:tabs>
        <w:rPr>
          <w:rFonts w:ascii="Calibri" w:hAnsi="Calibri" w:cs="Calibri"/>
          <w:b/>
        </w:rPr>
      </w:pPr>
      <w:r w:rsidRPr="00306381">
        <w:rPr>
          <w:rFonts w:ascii="Calibri" w:hAnsi="Calibri" w:cs="Calibri"/>
          <w:b/>
        </w:rPr>
        <w:t>Und was wäre, wenn alles anders wäre?</w:t>
      </w:r>
    </w:p>
    <w:p w14:paraId="74837A49" w14:textId="77777777" w:rsidR="008C4AE1" w:rsidRPr="00306381" w:rsidRDefault="008C4AE1" w:rsidP="008C4AE1">
      <w:pPr>
        <w:pStyle w:val="NurText"/>
        <w:rPr>
          <w:sz w:val="24"/>
          <w:szCs w:val="24"/>
        </w:rPr>
      </w:pPr>
    </w:p>
    <w:p w14:paraId="72F749D6" w14:textId="77777777" w:rsidR="008C4AE1" w:rsidRPr="00306381" w:rsidRDefault="008C4AE1" w:rsidP="008C4AE1">
      <w:pPr>
        <w:pStyle w:val="NurText"/>
        <w:rPr>
          <w:sz w:val="24"/>
          <w:szCs w:val="24"/>
        </w:rPr>
      </w:pPr>
      <w:r w:rsidRPr="00306381">
        <w:rPr>
          <w:sz w:val="24"/>
          <w:szCs w:val="24"/>
        </w:rPr>
        <w:t>Heinz Janisch und Linda Wolfsgruber beantworten eine wichtige Frage von Kindern mit einem Gedankenspiel – luftig-leicht und philosophisch tiefgründig erschließt sich nichts weniger als das Wunder der Schöpfung: </w:t>
      </w:r>
      <w:r w:rsidRPr="00306381">
        <w:rPr>
          <w:i/>
          <w:iCs/>
          <w:sz w:val="24"/>
          <w:szCs w:val="24"/>
        </w:rPr>
        <w:t>Wie war das, am Anfang, als Gott an mich gedacht hat?</w:t>
      </w:r>
      <w:r>
        <w:rPr>
          <w:i/>
          <w:iCs/>
          <w:sz w:val="24"/>
          <w:szCs w:val="24"/>
        </w:rPr>
        <w:t xml:space="preserve"> </w:t>
      </w:r>
      <w:r w:rsidRPr="00306381">
        <w:rPr>
          <w:sz w:val="24"/>
          <w:szCs w:val="24"/>
        </w:rPr>
        <w:t xml:space="preserve">In bekannt poetisch verdichteter Weise nimmt Heinz Janisch seine </w:t>
      </w:r>
      <w:proofErr w:type="spellStart"/>
      <w:proofErr w:type="gramStart"/>
      <w:r w:rsidRPr="00306381">
        <w:rPr>
          <w:sz w:val="24"/>
          <w:szCs w:val="24"/>
        </w:rPr>
        <w:t>Leser</w:t>
      </w:r>
      <w:r>
        <w:rPr>
          <w:sz w:val="24"/>
          <w:szCs w:val="24"/>
        </w:rPr>
        <w:t>:i</w:t>
      </w:r>
      <w:r w:rsidRPr="00306381">
        <w:rPr>
          <w:sz w:val="24"/>
          <w:szCs w:val="24"/>
        </w:rPr>
        <w:t>nnenschaft</w:t>
      </w:r>
      <w:proofErr w:type="spellEnd"/>
      <w:proofErr w:type="gramEnd"/>
      <w:r w:rsidRPr="00306381">
        <w:rPr>
          <w:sz w:val="24"/>
          <w:szCs w:val="24"/>
        </w:rPr>
        <w:t xml:space="preserve"> mit auf eine Reise der verschiedenen Möglichkeiten und plötzlich wird klar, dass wir alle diese in uns tragen – manchmal sind wir wie eine große schwere Kugel aus Stein, manchmal wie ein Hund an der Leine, manchmal aber auch wie eine Schnecke mit einem zerbrechlichen Haus.</w:t>
      </w:r>
    </w:p>
    <w:p w14:paraId="13D898BF" w14:textId="77777777" w:rsidR="008C4AE1" w:rsidRPr="00306381" w:rsidRDefault="008C4AE1" w:rsidP="008C4AE1">
      <w:pPr>
        <w:pStyle w:val="NurText"/>
        <w:rPr>
          <w:sz w:val="24"/>
          <w:szCs w:val="24"/>
        </w:rPr>
      </w:pPr>
      <w:r w:rsidRPr="00306381">
        <w:rPr>
          <w:sz w:val="24"/>
          <w:szCs w:val="24"/>
        </w:rPr>
        <w:t xml:space="preserve">Linda Wolfsgruber folgt den einfachen Rhythmen im Text und lässt mit ihren zart übermalten Papiercollagen weite Bildwelten entstehen, in denen im </w:t>
      </w:r>
      <w:proofErr w:type="gramStart"/>
      <w:r w:rsidRPr="00306381">
        <w:rPr>
          <w:sz w:val="24"/>
          <w:szCs w:val="24"/>
        </w:rPr>
        <w:t>großen</w:t>
      </w:r>
      <w:proofErr w:type="gramEnd"/>
      <w:r w:rsidRPr="00306381">
        <w:rPr>
          <w:sz w:val="24"/>
          <w:szCs w:val="24"/>
        </w:rPr>
        <w:t xml:space="preserve"> Gesamt der Schöpfung keiner der Gedanken Gottes verloren. </w:t>
      </w:r>
    </w:p>
    <w:p w14:paraId="7768908E" w14:textId="77777777" w:rsidR="008C4AE1" w:rsidRPr="00306381" w:rsidRDefault="008C4AE1" w:rsidP="008C4AE1">
      <w:pPr>
        <w:pStyle w:val="NurText"/>
        <w:rPr>
          <w:sz w:val="24"/>
          <w:szCs w:val="24"/>
        </w:rPr>
      </w:pPr>
    </w:p>
    <w:p w14:paraId="017E8822" w14:textId="77777777" w:rsidR="008C4AE1" w:rsidRPr="00306381" w:rsidRDefault="008C4AE1" w:rsidP="008C4AE1">
      <w:pPr>
        <w:pStyle w:val="NurText"/>
        <w:rPr>
          <w:b/>
          <w:i/>
          <w:iCs/>
          <w:sz w:val="24"/>
          <w:szCs w:val="24"/>
        </w:rPr>
      </w:pPr>
      <w:r w:rsidRPr="00306381">
        <w:rPr>
          <w:b/>
          <w:i/>
          <w:iCs/>
          <w:sz w:val="24"/>
          <w:szCs w:val="24"/>
        </w:rPr>
        <w:t>Gott sagte: Du wirst ein Mensch sein!</w:t>
      </w:r>
    </w:p>
    <w:p w14:paraId="6E392D3B" w14:textId="77777777" w:rsidR="008C4AE1" w:rsidRPr="00306381" w:rsidRDefault="008C4AE1" w:rsidP="008C4AE1">
      <w:pPr>
        <w:pStyle w:val="NurText"/>
        <w:rPr>
          <w:b/>
          <w:i/>
          <w:iCs/>
          <w:sz w:val="24"/>
          <w:szCs w:val="24"/>
        </w:rPr>
      </w:pPr>
      <w:r w:rsidRPr="00306381">
        <w:rPr>
          <w:b/>
          <w:i/>
          <w:iCs/>
          <w:sz w:val="24"/>
          <w:szCs w:val="24"/>
        </w:rPr>
        <w:t>So ist es! Jetzt!</w:t>
      </w:r>
    </w:p>
    <w:p w14:paraId="22892912" w14:textId="77777777" w:rsidR="008C4AE1" w:rsidRPr="00306381" w:rsidRDefault="008C4AE1" w:rsidP="008C4AE1">
      <w:pPr>
        <w:pStyle w:val="NurText"/>
        <w:rPr>
          <w:b/>
          <w:i/>
          <w:iCs/>
          <w:sz w:val="24"/>
          <w:szCs w:val="24"/>
        </w:rPr>
      </w:pPr>
      <w:r w:rsidRPr="00306381">
        <w:rPr>
          <w:b/>
          <w:i/>
          <w:iCs/>
          <w:sz w:val="24"/>
          <w:szCs w:val="24"/>
        </w:rPr>
        <w:t>Spannend!</w:t>
      </w:r>
    </w:p>
    <w:p w14:paraId="02F9677E" w14:textId="77777777" w:rsidR="008C4AE1" w:rsidRPr="00306381" w:rsidRDefault="008C4AE1" w:rsidP="008C4AE1">
      <w:pPr>
        <w:pStyle w:val="NurText"/>
        <w:rPr>
          <w:i/>
          <w:iCs/>
          <w:sz w:val="24"/>
          <w:szCs w:val="24"/>
        </w:rPr>
      </w:pPr>
    </w:p>
    <w:p w14:paraId="3503F8FB" w14:textId="77777777" w:rsidR="008C4AE1" w:rsidRPr="00306381" w:rsidRDefault="008C4AE1" w:rsidP="008C4AE1">
      <w:pPr>
        <w:pStyle w:val="NurText"/>
        <w:rPr>
          <w:b/>
          <w:i/>
          <w:sz w:val="24"/>
          <w:szCs w:val="24"/>
        </w:rPr>
      </w:pPr>
      <w:r w:rsidRPr="00306381">
        <w:rPr>
          <w:b/>
          <w:i/>
          <w:sz w:val="24"/>
          <w:szCs w:val="24"/>
        </w:rPr>
        <w:t>Preise und Auszeichnungen</w:t>
      </w:r>
    </w:p>
    <w:p w14:paraId="74739577" w14:textId="77777777" w:rsidR="008C4AE1" w:rsidRPr="00306381" w:rsidRDefault="008C4AE1" w:rsidP="008C4AE1">
      <w:pPr>
        <w:pStyle w:val="StandardWeb"/>
        <w:numPr>
          <w:ilvl w:val="0"/>
          <w:numId w:val="5"/>
        </w:numPr>
        <w:shd w:val="clear" w:color="auto" w:fill="FFFFFF"/>
        <w:spacing w:before="0" w:after="0"/>
        <w:textAlignment w:val="baseline"/>
        <w:rPr>
          <w:rFonts w:ascii="Calibri" w:eastAsiaTheme="minorHAnsi" w:hAnsi="Calibri" w:cstheme="minorBidi"/>
          <w:sz w:val="24"/>
          <w:szCs w:val="24"/>
          <w:lang w:eastAsia="en-US"/>
        </w:rPr>
      </w:pPr>
      <w:r w:rsidRPr="00306381">
        <w:rPr>
          <w:rFonts w:ascii="Calibri" w:eastAsiaTheme="minorHAnsi" w:hAnsi="Calibri" w:cstheme="minorBidi"/>
          <w:sz w:val="24"/>
          <w:szCs w:val="24"/>
          <w:lang w:eastAsia="en-US"/>
        </w:rPr>
        <w:t>Katholischer Kinder- und Jugendbuchpreis 2010 | Preisbuch</w:t>
      </w:r>
    </w:p>
    <w:p w14:paraId="1139F6BC" w14:textId="77777777" w:rsidR="008C4AE1" w:rsidRPr="00306381" w:rsidRDefault="008C4AE1" w:rsidP="008C4AE1">
      <w:pPr>
        <w:pStyle w:val="StandardWeb"/>
        <w:numPr>
          <w:ilvl w:val="0"/>
          <w:numId w:val="5"/>
        </w:numPr>
        <w:shd w:val="clear" w:color="auto" w:fill="FFFFFF"/>
        <w:spacing w:before="0" w:after="0"/>
        <w:textAlignment w:val="baseline"/>
        <w:rPr>
          <w:rFonts w:ascii="Calibri" w:eastAsiaTheme="minorHAnsi" w:hAnsi="Calibri" w:cstheme="minorBidi"/>
          <w:sz w:val="24"/>
          <w:szCs w:val="24"/>
          <w:lang w:eastAsia="en-US"/>
        </w:rPr>
      </w:pPr>
      <w:r w:rsidRPr="00306381">
        <w:rPr>
          <w:rFonts w:ascii="Calibri" w:eastAsiaTheme="minorHAnsi" w:hAnsi="Calibri" w:cstheme="minorBidi"/>
          <w:sz w:val="24"/>
          <w:szCs w:val="24"/>
          <w:lang w:eastAsia="en-US"/>
        </w:rPr>
        <w:t xml:space="preserve">Kinder- und Jugendbuchpreis der Stadt Wien 2010 | Preisbuch </w:t>
      </w:r>
    </w:p>
    <w:p w14:paraId="77BB518D" w14:textId="77777777" w:rsidR="008C4AE1" w:rsidRPr="00306381" w:rsidRDefault="008C4AE1" w:rsidP="008C4AE1">
      <w:pPr>
        <w:pStyle w:val="StandardWeb"/>
        <w:numPr>
          <w:ilvl w:val="0"/>
          <w:numId w:val="5"/>
        </w:numPr>
        <w:shd w:val="clear" w:color="auto" w:fill="FFFFFF"/>
        <w:spacing w:before="0" w:after="0"/>
        <w:textAlignment w:val="baseline"/>
        <w:rPr>
          <w:rFonts w:ascii="Calibri" w:eastAsiaTheme="minorHAnsi" w:hAnsi="Calibri" w:cstheme="minorBidi"/>
          <w:sz w:val="24"/>
          <w:szCs w:val="24"/>
          <w:lang w:eastAsia="en-US"/>
        </w:rPr>
      </w:pPr>
      <w:r w:rsidRPr="00306381">
        <w:rPr>
          <w:rFonts w:ascii="Calibri" w:eastAsiaTheme="minorHAnsi" w:hAnsi="Calibri" w:cstheme="minorBidi"/>
          <w:sz w:val="24"/>
          <w:szCs w:val="24"/>
          <w:lang w:eastAsia="en-US"/>
        </w:rPr>
        <w:t>Österreichischer Kinder- und Jugendbuchpreis 2010 | Kollektion</w:t>
      </w:r>
    </w:p>
    <w:p w14:paraId="68348475" w14:textId="77777777" w:rsidR="008C4AE1" w:rsidRPr="00306381" w:rsidRDefault="008C4AE1" w:rsidP="008C4AE1">
      <w:pPr>
        <w:pStyle w:val="NurText"/>
        <w:rPr>
          <w:b/>
          <w:sz w:val="24"/>
          <w:szCs w:val="24"/>
        </w:rPr>
      </w:pPr>
    </w:p>
    <w:p w14:paraId="41CA6E9F" w14:textId="77777777" w:rsidR="008C4AE1" w:rsidRPr="00306381" w:rsidRDefault="008C4AE1" w:rsidP="008C4AE1">
      <w:pPr>
        <w:pStyle w:val="NurText"/>
        <w:rPr>
          <w:b/>
          <w:i/>
          <w:sz w:val="24"/>
          <w:szCs w:val="24"/>
        </w:rPr>
      </w:pPr>
      <w:r w:rsidRPr="00306381">
        <w:rPr>
          <w:b/>
          <w:i/>
          <w:sz w:val="24"/>
          <w:szCs w:val="24"/>
        </w:rPr>
        <w:t>Der Autor und die Illustratorin</w:t>
      </w:r>
    </w:p>
    <w:p w14:paraId="0E0295BE" w14:textId="77777777" w:rsidR="008C4AE1" w:rsidRPr="00306381" w:rsidRDefault="008C4AE1" w:rsidP="008C4AE1">
      <w:pPr>
        <w:pStyle w:val="StandardWeb"/>
        <w:shd w:val="clear" w:color="auto" w:fill="FFFFFF"/>
        <w:spacing w:before="0" w:after="0"/>
        <w:textAlignment w:val="baseline"/>
        <w:rPr>
          <w:rFonts w:ascii="Calibri" w:hAnsi="Calibri" w:cs="Calibri"/>
          <w:sz w:val="24"/>
          <w:szCs w:val="24"/>
          <w:lang w:val="de-DE" w:eastAsia="de-DE"/>
        </w:rPr>
      </w:pPr>
      <w:r w:rsidRPr="00306381">
        <w:rPr>
          <w:rFonts w:ascii="Calibri" w:hAnsi="Calibri" w:cs="Calibri"/>
          <w:smallCaps/>
          <w:sz w:val="24"/>
          <w:szCs w:val="24"/>
        </w:rPr>
        <w:t xml:space="preserve">Heinz Janisch, </w:t>
      </w:r>
      <w:r w:rsidRPr="00306381">
        <w:rPr>
          <w:rFonts w:ascii="Calibri" w:hAnsi="Calibri" w:cs="Calibri"/>
          <w:sz w:val="24"/>
          <w:szCs w:val="24"/>
          <w:lang w:val="de-DE" w:eastAsia="de-DE"/>
        </w:rPr>
        <w:t>1960 in Güssing (Burgenland) geboren, studierte Germanistik und Publizistik und Wien und ist seit 1982 Mitarbeiter beim Österreichischen Rundfunk (Hörfunk). Er ist Autor zahlreicher Bücher, darunter vieler Kinder- und Jugendbücher. Für seine Werke wurde er bereits mehrfach ausgezeichnet. Er lebt in Wien und im Burgenland.</w:t>
      </w:r>
      <w:r w:rsidRPr="00306381">
        <w:rPr>
          <w:rFonts w:ascii="Calibri" w:hAnsi="Calibri" w:cs="Calibri"/>
          <w:sz w:val="24"/>
          <w:szCs w:val="24"/>
          <w:lang w:val="de-DE" w:eastAsia="de-DE"/>
        </w:rPr>
        <w:br/>
      </w:r>
    </w:p>
    <w:p w14:paraId="66D31098" w14:textId="06DD5233" w:rsidR="00FC3E13" w:rsidRPr="008C4AE1" w:rsidRDefault="008C4AE1" w:rsidP="008C4AE1">
      <w:pPr>
        <w:pStyle w:val="StandardWeb"/>
        <w:shd w:val="clear" w:color="auto" w:fill="FFFFFF"/>
        <w:spacing w:before="0" w:after="0"/>
        <w:textAlignment w:val="baseline"/>
        <w:rPr>
          <w:rFonts w:ascii="Calibri" w:eastAsiaTheme="minorHAnsi" w:hAnsi="Calibri" w:cstheme="minorBidi"/>
          <w:sz w:val="22"/>
          <w:szCs w:val="21"/>
          <w:lang w:eastAsia="en-US"/>
        </w:rPr>
      </w:pPr>
      <w:r w:rsidRPr="00306381">
        <w:rPr>
          <w:rFonts w:ascii="Calibri" w:hAnsi="Calibri" w:cs="Calibri"/>
          <w:smallCaps/>
          <w:sz w:val="24"/>
          <w:szCs w:val="24"/>
        </w:rPr>
        <w:t>Linda Wolfsgruber</w:t>
      </w:r>
      <w:r w:rsidRPr="00306381">
        <w:rPr>
          <w:rFonts w:ascii="Calibri" w:hAnsi="Calibri" w:cs="Calibri"/>
          <w:sz w:val="24"/>
          <w:szCs w:val="24"/>
        </w:rPr>
        <w:t>, geb. 1961 in Bruneck (Südtirol). Kunstschule in St. Ulrich, Ausbildung zur Schriftsetzerin und Grafikerin in München und Bruneck, Studium an der „</w:t>
      </w:r>
      <w:proofErr w:type="spellStart"/>
      <w:r w:rsidRPr="00306381">
        <w:rPr>
          <w:rFonts w:ascii="Calibri" w:hAnsi="Calibri" w:cs="Calibri"/>
          <w:sz w:val="24"/>
          <w:szCs w:val="24"/>
        </w:rPr>
        <w:t>Scuole</w:t>
      </w:r>
      <w:proofErr w:type="spellEnd"/>
      <w:r w:rsidRPr="00306381">
        <w:rPr>
          <w:rFonts w:ascii="Calibri" w:hAnsi="Calibri" w:cs="Calibri"/>
          <w:sz w:val="24"/>
          <w:szCs w:val="24"/>
        </w:rPr>
        <w:t xml:space="preserve"> del </w:t>
      </w:r>
      <w:proofErr w:type="spellStart"/>
      <w:r w:rsidRPr="00306381">
        <w:rPr>
          <w:rFonts w:ascii="Calibri" w:hAnsi="Calibri" w:cs="Calibri"/>
          <w:sz w:val="24"/>
          <w:szCs w:val="24"/>
        </w:rPr>
        <w:t>Libro</w:t>
      </w:r>
      <w:proofErr w:type="spellEnd"/>
      <w:r w:rsidRPr="00306381">
        <w:rPr>
          <w:rFonts w:ascii="Calibri" w:hAnsi="Calibri" w:cs="Calibri"/>
          <w:sz w:val="24"/>
          <w:szCs w:val="24"/>
        </w:rPr>
        <w:t xml:space="preserve">“ in Urbino (Italien). Machte sich danach als Illustratorin und Malerin in Österreich und Südtirol selbstständig. Entdeckte früh ihre Freude an der Gestaltung von Kinderbüchern. Für ihre Werke erhielt sie bereits zahlreiche Auszeichnungen. </w:t>
      </w:r>
    </w:p>
    <w:sectPr w:rsidR="00FC3E13" w:rsidRPr="008C4AE1" w:rsidSect="00BA77E5">
      <w:headerReference w:type="default" r:id="rId9"/>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93761" w14:textId="77777777" w:rsidR="00C152E1" w:rsidRDefault="00C152E1">
      <w:r>
        <w:separator/>
      </w:r>
    </w:p>
  </w:endnote>
  <w:endnote w:type="continuationSeparator" w:id="0">
    <w:p w14:paraId="08DB9FEC" w14:textId="77777777" w:rsidR="00C152E1" w:rsidRDefault="00C15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715E" w14:textId="77777777" w:rsidR="00C152E1" w:rsidRDefault="00C152E1">
      <w:r>
        <w:separator/>
      </w:r>
    </w:p>
  </w:footnote>
  <w:footnote w:type="continuationSeparator" w:id="0">
    <w:p w14:paraId="14FC85C6" w14:textId="77777777" w:rsidR="00C152E1" w:rsidRDefault="00C15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7615" w14:textId="77777777" w:rsidR="00CD21E1" w:rsidRDefault="00CD21E1" w:rsidP="00CD21E1">
    <w:pPr>
      <w:pStyle w:val="berschrift3"/>
      <w:jc w:val="left"/>
      <w:rPr>
        <w:rFonts w:ascii="Calibri" w:hAnsi="Calibri" w:cs="Calibri"/>
      </w:rPr>
    </w:pPr>
  </w:p>
  <w:p w14:paraId="135EE8DC" w14:textId="77777777" w:rsidR="00CD21E1" w:rsidRDefault="00CD21E1" w:rsidP="00CD21E1">
    <w:pPr>
      <w:pStyle w:val="berschrift3"/>
      <w:jc w:val="left"/>
      <w:rPr>
        <w:rFonts w:ascii="Calibri" w:hAnsi="Calibri" w:cs="Calibri"/>
      </w:rPr>
    </w:pPr>
    <w:r>
      <w:rPr>
        <w:rFonts w:ascii="Calibri" w:hAnsi="Calibri" w:cs="Calibri"/>
      </w:rPr>
      <w:t xml:space="preserve">Tyrolia-Verlag </w:t>
    </w:r>
    <w:r w:rsidRPr="0041345C">
      <w:rPr>
        <w:rFonts w:ascii="Calibri" w:hAnsi="Calibri" w:cs="Calibri"/>
        <w:b/>
        <w:sz w:val="32"/>
      </w:rPr>
      <w:t>·</w:t>
    </w:r>
    <w:r>
      <w:rPr>
        <w:rFonts w:ascii="Calibri" w:hAnsi="Calibri" w:cs="Calibri"/>
        <w:sz w:val="24"/>
      </w:rPr>
      <w:t xml:space="preserve">  Innsbruck–Wien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1126709"/>
    <w:multiLevelType w:val="hybridMultilevel"/>
    <w:tmpl w:val="339C6918"/>
    <w:lvl w:ilvl="0" w:tplc="D62E61FE">
      <w:start w:val="1"/>
      <w:numFmt w:val="bullet"/>
      <w:lvlText w:val="»"/>
      <w:lvlJc w:val="left"/>
      <w:pPr>
        <w:ind w:left="1098" w:hanging="360"/>
      </w:pPr>
      <w:rPr>
        <w:rFonts w:ascii="Calibri" w:hAnsi="Calibri" w:hint="default"/>
      </w:rPr>
    </w:lvl>
    <w:lvl w:ilvl="1" w:tplc="0C070003" w:tentative="1">
      <w:start w:val="1"/>
      <w:numFmt w:val="bullet"/>
      <w:lvlText w:val="o"/>
      <w:lvlJc w:val="left"/>
      <w:pPr>
        <w:ind w:left="1818" w:hanging="360"/>
      </w:pPr>
      <w:rPr>
        <w:rFonts w:ascii="Courier New" w:hAnsi="Courier New" w:cs="Courier New" w:hint="default"/>
      </w:rPr>
    </w:lvl>
    <w:lvl w:ilvl="2" w:tplc="0C070005" w:tentative="1">
      <w:start w:val="1"/>
      <w:numFmt w:val="bullet"/>
      <w:lvlText w:val=""/>
      <w:lvlJc w:val="left"/>
      <w:pPr>
        <w:ind w:left="2538" w:hanging="360"/>
      </w:pPr>
      <w:rPr>
        <w:rFonts w:ascii="Wingdings" w:hAnsi="Wingdings" w:hint="default"/>
      </w:rPr>
    </w:lvl>
    <w:lvl w:ilvl="3" w:tplc="0C070001" w:tentative="1">
      <w:start w:val="1"/>
      <w:numFmt w:val="bullet"/>
      <w:lvlText w:val=""/>
      <w:lvlJc w:val="left"/>
      <w:pPr>
        <w:ind w:left="3258" w:hanging="360"/>
      </w:pPr>
      <w:rPr>
        <w:rFonts w:ascii="Symbol" w:hAnsi="Symbol" w:hint="default"/>
      </w:rPr>
    </w:lvl>
    <w:lvl w:ilvl="4" w:tplc="0C070003" w:tentative="1">
      <w:start w:val="1"/>
      <w:numFmt w:val="bullet"/>
      <w:lvlText w:val="o"/>
      <w:lvlJc w:val="left"/>
      <w:pPr>
        <w:ind w:left="3978" w:hanging="360"/>
      </w:pPr>
      <w:rPr>
        <w:rFonts w:ascii="Courier New" w:hAnsi="Courier New" w:cs="Courier New" w:hint="default"/>
      </w:rPr>
    </w:lvl>
    <w:lvl w:ilvl="5" w:tplc="0C070005" w:tentative="1">
      <w:start w:val="1"/>
      <w:numFmt w:val="bullet"/>
      <w:lvlText w:val=""/>
      <w:lvlJc w:val="left"/>
      <w:pPr>
        <w:ind w:left="4698" w:hanging="360"/>
      </w:pPr>
      <w:rPr>
        <w:rFonts w:ascii="Wingdings" w:hAnsi="Wingdings" w:hint="default"/>
      </w:rPr>
    </w:lvl>
    <w:lvl w:ilvl="6" w:tplc="0C070001" w:tentative="1">
      <w:start w:val="1"/>
      <w:numFmt w:val="bullet"/>
      <w:lvlText w:val=""/>
      <w:lvlJc w:val="left"/>
      <w:pPr>
        <w:ind w:left="5418" w:hanging="360"/>
      </w:pPr>
      <w:rPr>
        <w:rFonts w:ascii="Symbol" w:hAnsi="Symbol" w:hint="default"/>
      </w:rPr>
    </w:lvl>
    <w:lvl w:ilvl="7" w:tplc="0C070003" w:tentative="1">
      <w:start w:val="1"/>
      <w:numFmt w:val="bullet"/>
      <w:lvlText w:val="o"/>
      <w:lvlJc w:val="left"/>
      <w:pPr>
        <w:ind w:left="6138" w:hanging="360"/>
      </w:pPr>
      <w:rPr>
        <w:rFonts w:ascii="Courier New" w:hAnsi="Courier New" w:cs="Courier New" w:hint="default"/>
      </w:rPr>
    </w:lvl>
    <w:lvl w:ilvl="8" w:tplc="0C070005" w:tentative="1">
      <w:start w:val="1"/>
      <w:numFmt w:val="bullet"/>
      <w:lvlText w:val=""/>
      <w:lvlJc w:val="left"/>
      <w:pPr>
        <w:ind w:left="6858" w:hanging="360"/>
      </w:pPr>
      <w:rPr>
        <w:rFonts w:ascii="Wingdings" w:hAnsi="Wingdings" w:hint="default"/>
      </w:rPr>
    </w:lvl>
  </w:abstractNum>
  <w:abstractNum w:abstractNumId="3" w15:restartNumberingAfterBreak="0">
    <w:nsid w:val="561B136C"/>
    <w:multiLevelType w:val="hybridMultilevel"/>
    <w:tmpl w:val="B7D27C50"/>
    <w:lvl w:ilvl="0" w:tplc="0C070009">
      <w:start w:val="1"/>
      <w:numFmt w:val="bullet"/>
      <w:lvlText w:val=""/>
      <w:lvlJc w:val="left"/>
      <w:pPr>
        <w:ind w:left="1098" w:hanging="360"/>
      </w:pPr>
      <w:rPr>
        <w:rFonts w:ascii="Wingdings" w:hAnsi="Wingdings" w:hint="default"/>
      </w:rPr>
    </w:lvl>
    <w:lvl w:ilvl="1" w:tplc="0C070003" w:tentative="1">
      <w:start w:val="1"/>
      <w:numFmt w:val="bullet"/>
      <w:lvlText w:val="o"/>
      <w:lvlJc w:val="left"/>
      <w:pPr>
        <w:ind w:left="1818" w:hanging="360"/>
      </w:pPr>
      <w:rPr>
        <w:rFonts w:ascii="Courier New" w:hAnsi="Courier New" w:cs="Courier New" w:hint="default"/>
      </w:rPr>
    </w:lvl>
    <w:lvl w:ilvl="2" w:tplc="0C070005" w:tentative="1">
      <w:start w:val="1"/>
      <w:numFmt w:val="bullet"/>
      <w:lvlText w:val=""/>
      <w:lvlJc w:val="left"/>
      <w:pPr>
        <w:ind w:left="2538" w:hanging="360"/>
      </w:pPr>
      <w:rPr>
        <w:rFonts w:ascii="Wingdings" w:hAnsi="Wingdings" w:hint="default"/>
      </w:rPr>
    </w:lvl>
    <w:lvl w:ilvl="3" w:tplc="0C070001" w:tentative="1">
      <w:start w:val="1"/>
      <w:numFmt w:val="bullet"/>
      <w:lvlText w:val=""/>
      <w:lvlJc w:val="left"/>
      <w:pPr>
        <w:ind w:left="3258" w:hanging="360"/>
      </w:pPr>
      <w:rPr>
        <w:rFonts w:ascii="Symbol" w:hAnsi="Symbol" w:hint="default"/>
      </w:rPr>
    </w:lvl>
    <w:lvl w:ilvl="4" w:tplc="0C070003" w:tentative="1">
      <w:start w:val="1"/>
      <w:numFmt w:val="bullet"/>
      <w:lvlText w:val="o"/>
      <w:lvlJc w:val="left"/>
      <w:pPr>
        <w:ind w:left="3978" w:hanging="360"/>
      </w:pPr>
      <w:rPr>
        <w:rFonts w:ascii="Courier New" w:hAnsi="Courier New" w:cs="Courier New" w:hint="default"/>
      </w:rPr>
    </w:lvl>
    <w:lvl w:ilvl="5" w:tplc="0C070005" w:tentative="1">
      <w:start w:val="1"/>
      <w:numFmt w:val="bullet"/>
      <w:lvlText w:val=""/>
      <w:lvlJc w:val="left"/>
      <w:pPr>
        <w:ind w:left="4698" w:hanging="360"/>
      </w:pPr>
      <w:rPr>
        <w:rFonts w:ascii="Wingdings" w:hAnsi="Wingdings" w:hint="default"/>
      </w:rPr>
    </w:lvl>
    <w:lvl w:ilvl="6" w:tplc="0C070001" w:tentative="1">
      <w:start w:val="1"/>
      <w:numFmt w:val="bullet"/>
      <w:lvlText w:val=""/>
      <w:lvlJc w:val="left"/>
      <w:pPr>
        <w:ind w:left="5418" w:hanging="360"/>
      </w:pPr>
      <w:rPr>
        <w:rFonts w:ascii="Symbol" w:hAnsi="Symbol" w:hint="default"/>
      </w:rPr>
    </w:lvl>
    <w:lvl w:ilvl="7" w:tplc="0C070003" w:tentative="1">
      <w:start w:val="1"/>
      <w:numFmt w:val="bullet"/>
      <w:lvlText w:val="o"/>
      <w:lvlJc w:val="left"/>
      <w:pPr>
        <w:ind w:left="6138" w:hanging="360"/>
      </w:pPr>
      <w:rPr>
        <w:rFonts w:ascii="Courier New" w:hAnsi="Courier New" w:cs="Courier New" w:hint="default"/>
      </w:rPr>
    </w:lvl>
    <w:lvl w:ilvl="8" w:tplc="0C070005" w:tentative="1">
      <w:start w:val="1"/>
      <w:numFmt w:val="bullet"/>
      <w:lvlText w:val=""/>
      <w:lvlJc w:val="left"/>
      <w:pPr>
        <w:ind w:left="6858" w:hanging="360"/>
      </w:pPr>
      <w:rPr>
        <w:rFonts w:ascii="Wingdings" w:hAnsi="Wingdings" w:hint="default"/>
      </w:rPr>
    </w:lvl>
  </w:abstractNum>
  <w:abstractNum w:abstractNumId="4" w15:restartNumberingAfterBreak="0">
    <w:nsid w:val="5B23050E"/>
    <w:multiLevelType w:val="hybridMultilevel"/>
    <w:tmpl w:val="46406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24377903">
    <w:abstractNumId w:val="0"/>
  </w:num>
  <w:num w:numId="2" w16cid:durableId="1707876588">
    <w:abstractNumId w:val="1"/>
  </w:num>
  <w:num w:numId="3" w16cid:durableId="1748654485">
    <w:abstractNumId w:val="4"/>
  </w:num>
  <w:num w:numId="4" w16cid:durableId="1629820794">
    <w:abstractNumId w:val="2"/>
  </w:num>
  <w:num w:numId="5" w16cid:durableId="2005890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6A9"/>
    <w:rsid w:val="00006DFC"/>
    <w:rsid w:val="000434FD"/>
    <w:rsid w:val="00066993"/>
    <w:rsid w:val="000871D4"/>
    <w:rsid w:val="000A2181"/>
    <w:rsid w:val="000A3371"/>
    <w:rsid w:val="000B02AB"/>
    <w:rsid w:val="000C18B7"/>
    <w:rsid w:val="000D4BC3"/>
    <w:rsid w:val="000D6523"/>
    <w:rsid w:val="001059B1"/>
    <w:rsid w:val="00147F07"/>
    <w:rsid w:val="00182CA8"/>
    <w:rsid w:val="001D4D44"/>
    <w:rsid w:val="001E5711"/>
    <w:rsid w:val="002042A6"/>
    <w:rsid w:val="0022583B"/>
    <w:rsid w:val="00226AC2"/>
    <w:rsid w:val="002308D0"/>
    <w:rsid w:val="00236256"/>
    <w:rsid w:val="00241BD3"/>
    <w:rsid w:val="00246DED"/>
    <w:rsid w:val="00266F08"/>
    <w:rsid w:val="0027173B"/>
    <w:rsid w:val="00274A78"/>
    <w:rsid w:val="002A68AD"/>
    <w:rsid w:val="002E55E0"/>
    <w:rsid w:val="002F1E94"/>
    <w:rsid w:val="0032176D"/>
    <w:rsid w:val="00334765"/>
    <w:rsid w:val="0037622A"/>
    <w:rsid w:val="00380F9D"/>
    <w:rsid w:val="00381683"/>
    <w:rsid w:val="003C0A86"/>
    <w:rsid w:val="003D1C70"/>
    <w:rsid w:val="003F4FC7"/>
    <w:rsid w:val="0041719A"/>
    <w:rsid w:val="00455972"/>
    <w:rsid w:val="00464E74"/>
    <w:rsid w:val="00477FBD"/>
    <w:rsid w:val="004A210D"/>
    <w:rsid w:val="004C360D"/>
    <w:rsid w:val="004E0525"/>
    <w:rsid w:val="004E3B24"/>
    <w:rsid w:val="00527F55"/>
    <w:rsid w:val="00556D33"/>
    <w:rsid w:val="0056708F"/>
    <w:rsid w:val="005C190F"/>
    <w:rsid w:val="005D32CC"/>
    <w:rsid w:val="0060454C"/>
    <w:rsid w:val="00612311"/>
    <w:rsid w:val="006332E9"/>
    <w:rsid w:val="006552A9"/>
    <w:rsid w:val="00665EF4"/>
    <w:rsid w:val="006663D5"/>
    <w:rsid w:val="00671DB4"/>
    <w:rsid w:val="006B29EF"/>
    <w:rsid w:val="006C6C30"/>
    <w:rsid w:val="006E39AF"/>
    <w:rsid w:val="006F3A52"/>
    <w:rsid w:val="006F4FEA"/>
    <w:rsid w:val="00737AD5"/>
    <w:rsid w:val="00752F15"/>
    <w:rsid w:val="007569B1"/>
    <w:rsid w:val="00756ED0"/>
    <w:rsid w:val="00776ED9"/>
    <w:rsid w:val="007912DD"/>
    <w:rsid w:val="007A53FC"/>
    <w:rsid w:val="007C4E56"/>
    <w:rsid w:val="007D5D69"/>
    <w:rsid w:val="007F2D43"/>
    <w:rsid w:val="0081167D"/>
    <w:rsid w:val="00821DCF"/>
    <w:rsid w:val="008626B6"/>
    <w:rsid w:val="008831E7"/>
    <w:rsid w:val="008C4AE1"/>
    <w:rsid w:val="00910D47"/>
    <w:rsid w:val="00910DE0"/>
    <w:rsid w:val="00941168"/>
    <w:rsid w:val="009856A9"/>
    <w:rsid w:val="00986FB7"/>
    <w:rsid w:val="00991EF6"/>
    <w:rsid w:val="0099330E"/>
    <w:rsid w:val="009B080D"/>
    <w:rsid w:val="009C537B"/>
    <w:rsid w:val="009F4CC1"/>
    <w:rsid w:val="00A1711E"/>
    <w:rsid w:val="00A446F9"/>
    <w:rsid w:val="00A46625"/>
    <w:rsid w:val="00A95039"/>
    <w:rsid w:val="00AD2CFC"/>
    <w:rsid w:val="00B26C7C"/>
    <w:rsid w:val="00B50820"/>
    <w:rsid w:val="00B63F31"/>
    <w:rsid w:val="00B65A89"/>
    <w:rsid w:val="00B751D7"/>
    <w:rsid w:val="00B75C77"/>
    <w:rsid w:val="00B84C5A"/>
    <w:rsid w:val="00B9018A"/>
    <w:rsid w:val="00BA77E5"/>
    <w:rsid w:val="00BC57A0"/>
    <w:rsid w:val="00BC634B"/>
    <w:rsid w:val="00C152E1"/>
    <w:rsid w:val="00C343AB"/>
    <w:rsid w:val="00C838FC"/>
    <w:rsid w:val="00CD21E1"/>
    <w:rsid w:val="00D1217D"/>
    <w:rsid w:val="00D15C7E"/>
    <w:rsid w:val="00D50B90"/>
    <w:rsid w:val="00D62211"/>
    <w:rsid w:val="00D66BF8"/>
    <w:rsid w:val="00D719D1"/>
    <w:rsid w:val="00D937FD"/>
    <w:rsid w:val="00DC12D4"/>
    <w:rsid w:val="00DE64C8"/>
    <w:rsid w:val="00E53263"/>
    <w:rsid w:val="00E6485F"/>
    <w:rsid w:val="00E76BA7"/>
    <w:rsid w:val="00EA5B7C"/>
    <w:rsid w:val="00EC2062"/>
    <w:rsid w:val="00EF4059"/>
    <w:rsid w:val="00F21FA9"/>
    <w:rsid w:val="00F26419"/>
    <w:rsid w:val="00F31F65"/>
    <w:rsid w:val="00F35FBE"/>
    <w:rsid w:val="00F50565"/>
    <w:rsid w:val="00F82C72"/>
    <w:rsid w:val="00F971F5"/>
    <w:rsid w:val="00FB0FAF"/>
    <w:rsid w:val="00FB3C85"/>
    <w:rsid w:val="00FC3E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45C1"/>
  <w15:docId w15:val="{BEC85F05-C6F8-45CD-9272-7EA4BF70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0524">
      <w:bodyDiv w:val="1"/>
      <w:marLeft w:val="0"/>
      <w:marRight w:val="0"/>
      <w:marTop w:val="0"/>
      <w:marBottom w:val="0"/>
      <w:divBdr>
        <w:top w:val="none" w:sz="0" w:space="0" w:color="auto"/>
        <w:left w:val="none" w:sz="0" w:space="0" w:color="auto"/>
        <w:bottom w:val="none" w:sz="0" w:space="0" w:color="auto"/>
        <w:right w:val="none" w:sz="0" w:space="0" w:color="auto"/>
      </w:divBdr>
    </w:div>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233006179">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7589534">
      <w:bodyDiv w:val="1"/>
      <w:marLeft w:val="0"/>
      <w:marRight w:val="0"/>
      <w:marTop w:val="0"/>
      <w:marBottom w:val="0"/>
      <w:divBdr>
        <w:top w:val="none" w:sz="0" w:space="0" w:color="auto"/>
        <w:left w:val="none" w:sz="0" w:space="0" w:color="auto"/>
        <w:bottom w:val="none" w:sz="0" w:space="0" w:color="auto"/>
        <w:right w:val="none" w:sz="0" w:space="0" w:color="auto"/>
      </w:divBdr>
    </w:div>
    <w:div w:id="1364673869">
      <w:bodyDiv w:val="1"/>
      <w:marLeft w:val="0"/>
      <w:marRight w:val="0"/>
      <w:marTop w:val="0"/>
      <w:marBottom w:val="0"/>
      <w:divBdr>
        <w:top w:val="none" w:sz="0" w:space="0" w:color="auto"/>
        <w:left w:val="none" w:sz="0" w:space="0" w:color="auto"/>
        <w:bottom w:val="none" w:sz="0" w:space="0" w:color="auto"/>
        <w:right w:val="none" w:sz="0" w:space="0" w:color="auto"/>
      </w:divBdr>
    </w:div>
    <w:div w:id="18447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1881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Tina Reiter</cp:lastModifiedBy>
  <cp:revision>7</cp:revision>
  <cp:lastPrinted>2013-11-13T17:43:00Z</cp:lastPrinted>
  <dcterms:created xsi:type="dcterms:W3CDTF">2014-06-06T10:30:00Z</dcterms:created>
  <dcterms:modified xsi:type="dcterms:W3CDTF">2023-03-30T11:20:00Z</dcterms:modified>
</cp:coreProperties>
</file>