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04F9" w14:textId="77777777" w:rsidR="001B1B53" w:rsidRPr="00017E45" w:rsidRDefault="007175D2">
      <w:pPr>
        <w:rPr>
          <w:rFonts w:asciiTheme="minorHAnsi" w:hAnsiTheme="minorHAnsi" w:cstheme="minorHAnsi"/>
          <w:sz w:val="22"/>
          <w:szCs w:val="22"/>
          <w:lang w:val="de-AT"/>
        </w:rPr>
      </w:pPr>
      <w:r>
        <w:rPr>
          <w:rFonts w:asciiTheme="minorHAnsi" w:hAnsiTheme="minorHAnsi" w:cstheme="minorHAnsi"/>
          <w:b/>
          <w:bCs/>
          <w:noProof/>
          <w:sz w:val="28"/>
        </w:rPr>
        <w:drawing>
          <wp:anchor distT="0" distB="0" distL="114300" distR="114300" simplePos="0" relativeHeight="251658240" behindDoc="0" locked="0" layoutInCell="1" allowOverlap="1" wp14:anchorId="582DE8D2" wp14:editId="7449ACEF">
            <wp:simplePos x="0" y="0"/>
            <wp:positionH relativeFrom="column">
              <wp:posOffset>4173972</wp:posOffset>
            </wp:positionH>
            <wp:positionV relativeFrom="paragraph">
              <wp:posOffset>36830</wp:posOffset>
            </wp:positionV>
            <wp:extent cx="1411011" cy="22955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1-5_klier-steinige heim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255" cy="2300802"/>
                    </a:xfrm>
                    <a:prstGeom prst="rect">
                      <a:avLst/>
                    </a:prstGeom>
                  </pic:spPr>
                </pic:pic>
              </a:graphicData>
            </a:graphic>
            <wp14:sizeRelH relativeFrom="page">
              <wp14:pctWidth>0</wp14:pctWidth>
            </wp14:sizeRelH>
            <wp14:sizeRelV relativeFrom="page">
              <wp14:pctHeight>0</wp14:pctHeight>
            </wp14:sizeRelV>
          </wp:anchor>
        </w:drawing>
      </w:r>
    </w:p>
    <w:p w14:paraId="326975FC" w14:textId="77777777" w:rsidR="00057324" w:rsidRPr="007175D2" w:rsidRDefault="00057324" w:rsidP="00057324">
      <w:pPr>
        <w:pStyle w:val="Kopfzeile"/>
        <w:tabs>
          <w:tab w:val="clear" w:pos="4536"/>
          <w:tab w:val="left" w:pos="2835"/>
          <w:tab w:val="left" w:pos="7797"/>
        </w:tabs>
        <w:rPr>
          <w:rFonts w:asciiTheme="minorHAnsi" w:hAnsiTheme="minorHAnsi" w:cstheme="minorHAnsi"/>
          <w:lang w:val="de-AT"/>
        </w:rPr>
      </w:pPr>
      <w:r w:rsidRPr="007175D2">
        <w:rPr>
          <w:rFonts w:asciiTheme="minorHAnsi" w:hAnsiTheme="minorHAnsi" w:cstheme="minorHAnsi"/>
          <w:lang w:val="de-AT"/>
        </w:rPr>
        <w:t>Walter Klier</w:t>
      </w:r>
    </w:p>
    <w:p w14:paraId="12E020DD" w14:textId="77777777" w:rsidR="00057324" w:rsidRPr="007175D2" w:rsidRDefault="00057324" w:rsidP="00057324">
      <w:pPr>
        <w:pStyle w:val="Kopfzeile"/>
        <w:tabs>
          <w:tab w:val="clear" w:pos="4536"/>
          <w:tab w:val="left" w:pos="2835"/>
          <w:tab w:val="left" w:pos="7797"/>
        </w:tabs>
        <w:rPr>
          <w:rFonts w:asciiTheme="minorHAnsi" w:hAnsiTheme="minorHAnsi" w:cstheme="minorHAnsi"/>
          <w:b/>
          <w:bCs/>
          <w:sz w:val="28"/>
          <w:lang w:val="de-AT"/>
        </w:rPr>
      </w:pPr>
      <w:r w:rsidRPr="007175D2">
        <w:rPr>
          <w:rFonts w:asciiTheme="minorHAnsi" w:hAnsiTheme="minorHAnsi" w:cstheme="minorHAnsi"/>
          <w:b/>
          <w:bCs/>
          <w:sz w:val="32"/>
          <w:lang w:val="de-AT"/>
        </w:rPr>
        <w:t>Meine steinige Heimat</w:t>
      </w:r>
    </w:p>
    <w:p w14:paraId="3B59695F" w14:textId="77777777" w:rsidR="00057324" w:rsidRPr="007175D2" w:rsidRDefault="00057324" w:rsidP="00057324">
      <w:pPr>
        <w:pStyle w:val="berschrift2"/>
        <w:tabs>
          <w:tab w:val="left" w:pos="708"/>
          <w:tab w:val="left" w:pos="2835"/>
        </w:tabs>
        <w:rPr>
          <w:rFonts w:asciiTheme="minorHAnsi" w:hAnsiTheme="minorHAnsi" w:cstheme="minorHAnsi"/>
          <w:bCs/>
          <w:szCs w:val="24"/>
          <w:lang w:val="de-AT"/>
        </w:rPr>
      </w:pPr>
      <w:r w:rsidRPr="007175D2">
        <w:rPr>
          <w:rFonts w:asciiTheme="minorHAnsi" w:hAnsiTheme="minorHAnsi" w:cstheme="minorHAnsi"/>
          <w:bCs/>
          <w:szCs w:val="24"/>
          <w:lang w:val="de-AT"/>
        </w:rPr>
        <w:t>Berggeschichten aus Tirol</w:t>
      </w:r>
    </w:p>
    <w:p w14:paraId="702C25FE" w14:textId="77777777" w:rsidR="007175D2" w:rsidRDefault="00545B67" w:rsidP="00B31667">
      <w:pPr>
        <w:pStyle w:val="Kopfzeile"/>
        <w:tabs>
          <w:tab w:val="clear" w:pos="4536"/>
          <w:tab w:val="left" w:pos="2835"/>
          <w:tab w:val="left" w:pos="7797"/>
        </w:tabs>
        <w:rPr>
          <w:rFonts w:asciiTheme="minorHAnsi" w:hAnsiTheme="minorHAnsi" w:cstheme="minorHAnsi"/>
        </w:rPr>
      </w:pPr>
      <w:r w:rsidRPr="007175D2">
        <w:rPr>
          <w:rFonts w:asciiTheme="minorHAnsi" w:hAnsiTheme="minorHAnsi" w:cstheme="minorHAnsi"/>
          <w:iCs/>
          <w:lang w:val="de-AT"/>
        </w:rPr>
        <w:t xml:space="preserve">Illustriert mit zwölf </w:t>
      </w:r>
      <w:r w:rsidR="00B31667" w:rsidRPr="007175D2">
        <w:rPr>
          <w:rFonts w:asciiTheme="minorHAnsi" w:hAnsiTheme="minorHAnsi" w:cstheme="minorHAnsi"/>
        </w:rPr>
        <w:t>Öl-, Gouache- und Ölpastellbildern</w:t>
      </w:r>
    </w:p>
    <w:p w14:paraId="68BA8239" w14:textId="77777777" w:rsidR="00B31667" w:rsidRPr="007175D2" w:rsidRDefault="00B31667" w:rsidP="00B31667">
      <w:pPr>
        <w:pStyle w:val="Kopfzeile"/>
        <w:tabs>
          <w:tab w:val="clear" w:pos="4536"/>
          <w:tab w:val="left" w:pos="2835"/>
          <w:tab w:val="left" w:pos="7797"/>
        </w:tabs>
        <w:rPr>
          <w:rFonts w:asciiTheme="minorHAnsi" w:hAnsiTheme="minorHAnsi" w:cstheme="minorHAnsi"/>
          <w:iCs/>
          <w:lang w:val="de-AT"/>
        </w:rPr>
      </w:pPr>
      <w:r w:rsidRPr="007175D2">
        <w:rPr>
          <w:rFonts w:asciiTheme="minorHAnsi" w:hAnsiTheme="minorHAnsi" w:cstheme="minorHAnsi"/>
          <w:iCs/>
          <w:lang w:val="de-AT"/>
        </w:rPr>
        <w:t>von Walter Klier</w:t>
      </w:r>
    </w:p>
    <w:p w14:paraId="5622B5C6" w14:textId="77777777" w:rsidR="00057324" w:rsidRPr="00624A10" w:rsidRDefault="00057324" w:rsidP="00057324">
      <w:pPr>
        <w:pStyle w:val="Kopfzeile"/>
        <w:tabs>
          <w:tab w:val="clear" w:pos="4536"/>
          <w:tab w:val="clear" w:pos="9072"/>
          <w:tab w:val="left" w:pos="2835"/>
          <w:tab w:val="left" w:pos="7797"/>
        </w:tabs>
        <w:rPr>
          <w:rFonts w:asciiTheme="minorHAnsi" w:hAnsiTheme="minorHAnsi" w:cstheme="minorHAnsi"/>
          <w:i/>
          <w:iCs/>
          <w:sz w:val="16"/>
          <w:szCs w:val="16"/>
          <w:lang w:val="de-AT"/>
        </w:rPr>
      </w:pPr>
    </w:p>
    <w:p w14:paraId="0CA44A72" w14:textId="77777777" w:rsidR="00057324" w:rsidRDefault="00D859B4" w:rsidP="00057324">
      <w:pPr>
        <w:pStyle w:val="Kopfzeile"/>
        <w:tabs>
          <w:tab w:val="clear" w:pos="4536"/>
          <w:tab w:val="clear" w:pos="9072"/>
          <w:tab w:val="left" w:pos="2835"/>
          <w:tab w:val="left" w:pos="7797"/>
        </w:tabs>
        <w:rPr>
          <w:rFonts w:asciiTheme="minorHAnsi" w:hAnsiTheme="minorHAnsi" w:cstheme="minorHAnsi"/>
          <w:i/>
          <w:iCs/>
          <w:lang w:val="de-AT"/>
        </w:rPr>
      </w:pPr>
      <w:r w:rsidRPr="007175D2">
        <w:rPr>
          <w:rFonts w:asciiTheme="minorHAnsi" w:hAnsiTheme="minorHAnsi" w:cstheme="minorHAnsi"/>
          <w:i/>
          <w:iCs/>
          <w:lang w:val="de-AT"/>
        </w:rPr>
        <w:t xml:space="preserve">216 </w:t>
      </w:r>
      <w:r w:rsidR="00057324" w:rsidRPr="007175D2">
        <w:rPr>
          <w:rFonts w:asciiTheme="minorHAnsi" w:hAnsiTheme="minorHAnsi" w:cstheme="minorHAnsi"/>
          <w:i/>
          <w:iCs/>
          <w:lang w:val="de-AT"/>
        </w:rPr>
        <w:t xml:space="preserve">Seiten, </w:t>
      </w:r>
      <w:r w:rsidRPr="007175D2">
        <w:rPr>
          <w:rFonts w:asciiTheme="minorHAnsi" w:hAnsiTheme="minorHAnsi" w:cstheme="minorHAnsi"/>
          <w:i/>
          <w:iCs/>
          <w:lang w:val="de-AT"/>
        </w:rPr>
        <w:t>12</w:t>
      </w:r>
      <w:r w:rsidR="00057324" w:rsidRPr="007175D2">
        <w:rPr>
          <w:rFonts w:asciiTheme="minorHAnsi" w:hAnsiTheme="minorHAnsi" w:cstheme="minorHAnsi"/>
          <w:i/>
          <w:iCs/>
          <w:lang w:val="de-AT"/>
        </w:rPr>
        <w:t xml:space="preserve"> </w:t>
      </w:r>
      <w:r w:rsidR="00B31667" w:rsidRPr="007175D2">
        <w:rPr>
          <w:rFonts w:asciiTheme="minorHAnsi" w:hAnsiTheme="minorHAnsi" w:cstheme="minorHAnsi"/>
          <w:i/>
        </w:rPr>
        <w:t>farbige Abb.</w:t>
      </w:r>
      <w:r w:rsidR="00057324" w:rsidRPr="007175D2">
        <w:rPr>
          <w:rFonts w:asciiTheme="minorHAnsi" w:hAnsiTheme="minorHAnsi" w:cstheme="minorHAnsi"/>
          <w:i/>
          <w:iCs/>
          <w:lang w:val="de-AT"/>
        </w:rPr>
        <w:t>, 12,5 x 20,5 cm, Klappenbroschur</w:t>
      </w:r>
    </w:p>
    <w:p w14:paraId="15C89EE7" w14:textId="77777777" w:rsidR="0047197F" w:rsidRPr="007175D2" w:rsidRDefault="0047197F" w:rsidP="00057324">
      <w:pPr>
        <w:pStyle w:val="Kopfzeile"/>
        <w:tabs>
          <w:tab w:val="clear" w:pos="4536"/>
          <w:tab w:val="clear" w:pos="9072"/>
          <w:tab w:val="left" w:pos="2835"/>
          <w:tab w:val="left" w:pos="7797"/>
        </w:tabs>
        <w:rPr>
          <w:rFonts w:asciiTheme="minorHAnsi" w:hAnsiTheme="minorHAnsi" w:cstheme="minorHAnsi"/>
          <w:i/>
          <w:iCs/>
          <w:lang w:val="de-AT"/>
        </w:rPr>
      </w:pPr>
      <w:r>
        <w:rPr>
          <w:rFonts w:asciiTheme="minorHAnsi" w:hAnsiTheme="minorHAnsi" w:cstheme="minorHAnsi"/>
          <w:i/>
          <w:iCs/>
          <w:lang w:val="de-AT"/>
        </w:rPr>
        <w:t>Tyrolia-Verlag, Innsbruck-Wien 2012</w:t>
      </w:r>
    </w:p>
    <w:p w14:paraId="4C84D331" w14:textId="77777777" w:rsidR="00057324" w:rsidRPr="007175D2" w:rsidRDefault="00057324" w:rsidP="00057324">
      <w:pPr>
        <w:tabs>
          <w:tab w:val="left" w:pos="2835"/>
        </w:tabs>
        <w:rPr>
          <w:rFonts w:asciiTheme="minorHAnsi" w:hAnsiTheme="minorHAnsi" w:cstheme="minorHAnsi"/>
          <w:i/>
        </w:rPr>
      </w:pPr>
      <w:r w:rsidRPr="007175D2">
        <w:rPr>
          <w:rFonts w:asciiTheme="minorHAnsi" w:hAnsiTheme="minorHAnsi" w:cstheme="minorHAnsi"/>
          <w:i/>
        </w:rPr>
        <w:t>ISBN 978-3-7022-3211-5</w:t>
      </w:r>
      <w:r w:rsidR="00146788" w:rsidRPr="007175D2">
        <w:rPr>
          <w:rFonts w:asciiTheme="minorHAnsi" w:hAnsiTheme="minorHAnsi" w:cstheme="minorHAnsi"/>
          <w:i/>
        </w:rPr>
        <w:t xml:space="preserve"> (gedrucktes Buch)</w:t>
      </w:r>
      <w:r w:rsidRPr="007175D2">
        <w:rPr>
          <w:rFonts w:asciiTheme="minorHAnsi" w:hAnsiTheme="minorHAnsi" w:cstheme="minorHAnsi"/>
          <w:i/>
        </w:rPr>
        <w:tab/>
      </w:r>
    </w:p>
    <w:p w14:paraId="1EA6DF63" w14:textId="77777777" w:rsidR="00146788" w:rsidRPr="007175D2" w:rsidRDefault="00146788" w:rsidP="00057324">
      <w:pPr>
        <w:tabs>
          <w:tab w:val="left" w:pos="2835"/>
        </w:tabs>
        <w:rPr>
          <w:rFonts w:asciiTheme="minorHAnsi" w:hAnsiTheme="minorHAnsi" w:cstheme="minorHAnsi"/>
          <w:i/>
        </w:rPr>
      </w:pPr>
      <w:r w:rsidRPr="007175D2">
        <w:rPr>
          <w:rFonts w:asciiTheme="minorHAnsi" w:hAnsiTheme="minorHAnsi" w:cstheme="minorHAnsi"/>
          <w:i/>
        </w:rPr>
        <w:t>ISBN 978-3-7022-3231-3 (E-Book)</w:t>
      </w:r>
    </w:p>
    <w:p w14:paraId="02D4919D" w14:textId="5C8EE79E" w:rsidR="00057324" w:rsidRPr="007175D2" w:rsidRDefault="00121822" w:rsidP="00057324">
      <w:pPr>
        <w:pStyle w:val="Kopfzeile"/>
        <w:tabs>
          <w:tab w:val="clear" w:pos="4536"/>
          <w:tab w:val="clear" w:pos="9072"/>
          <w:tab w:val="left" w:pos="2835"/>
          <w:tab w:val="left" w:pos="7797"/>
        </w:tabs>
        <w:rPr>
          <w:rFonts w:asciiTheme="minorHAnsi" w:hAnsiTheme="minorHAnsi" w:cstheme="minorHAnsi"/>
          <w:i/>
        </w:rPr>
      </w:pPr>
      <w:r>
        <w:rPr>
          <w:rFonts w:asciiTheme="minorHAnsi" w:hAnsiTheme="minorHAnsi" w:cstheme="minorHAnsi"/>
          <w:i/>
          <w:iCs/>
          <w:lang w:val="de-AT"/>
        </w:rPr>
        <w:t xml:space="preserve">€ </w:t>
      </w:r>
      <w:r w:rsidR="00D671AE">
        <w:rPr>
          <w:rFonts w:asciiTheme="minorHAnsi" w:hAnsiTheme="minorHAnsi" w:cstheme="minorHAnsi"/>
          <w:i/>
          <w:iCs/>
          <w:lang w:val="de-AT"/>
        </w:rPr>
        <w:t>5</w:t>
      </w:r>
      <w:r w:rsidR="00C71112">
        <w:rPr>
          <w:rFonts w:asciiTheme="minorHAnsi" w:hAnsiTheme="minorHAnsi" w:cstheme="minorHAnsi"/>
          <w:i/>
          <w:iCs/>
          <w:lang w:val="de-AT"/>
        </w:rPr>
        <w:t xml:space="preserve">,95 </w:t>
      </w:r>
      <w:r w:rsidR="00146788" w:rsidRPr="007175D2">
        <w:rPr>
          <w:rFonts w:asciiTheme="minorHAnsi" w:hAnsiTheme="minorHAnsi" w:cstheme="minorHAnsi"/>
          <w:i/>
        </w:rPr>
        <w:t>(gedrucktes Buch)</w:t>
      </w:r>
    </w:p>
    <w:p w14:paraId="2FE2F3CD" w14:textId="6B25E8AE" w:rsidR="00146788" w:rsidRPr="007175D2" w:rsidRDefault="00F25117" w:rsidP="00057324">
      <w:pPr>
        <w:pStyle w:val="Kopfzeile"/>
        <w:tabs>
          <w:tab w:val="clear" w:pos="4536"/>
          <w:tab w:val="clear" w:pos="9072"/>
          <w:tab w:val="left" w:pos="2835"/>
          <w:tab w:val="left" w:pos="7797"/>
        </w:tabs>
        <w:rPr>
          <w:rFonts w:asciiTheme="minorHAnsi" w:hAnsiTheme="minorHAnsi" w:cstheme="minorHAnsi"/>
          <w:i/>
          <w:iCs/>
          <w:lang w:val="de-AT"/>
        </w:rPr>
      </w:pPr>
      <w:r>
        <w:rPr>
          <w:rFonts w:asciiTheme="minorHAnsi" w:hAnsiTheme="minorHAnsi" w:cstheme="minorHAnsi"/>
          <w:i/>
        </w:rPr>
        <w:t xml:space="preserve">€ </w:t>
      </w:r>
      <w:r w:rsidR="00D671AE">
        <w:rPr>
          <w:rFonts w:asciiTheme="minorHAnsi" w:hAnsiTheme="minorHAnsi" w:cstheme="minorHAnsi"/>
          <w:i/>
        </w:rPr>
        <w:t>4</w:t>
      </w:r>
      <w:r w:rsidR="00146788" w:rsidRPr="007175D2">
        <w:rPr>
          <w:rFonts w:asciiTheme="minorHAnsi" w:hAnsiTheme="minorHAnsi" w:cstheme="minorHAnsi"/>
          <w:i/>
        </w:rPr>
        <w:t>,99 (E-Book)</w:t>
      </w:r>
    </w:p>
    <w:p w14:paraId="30AFC90E" w14:textId="77777777" w:rsidR="00057324" w:rsidRPr="009F3692" w:rsidRDefault="00057324" w:rsidP="00057324">
      <w:pPr>
        <w:rPr>
          <w:rFonts w:asciiTheme="minorHAnsi" w:hAnsiTheme="minorHAnsi" w:cstheme="minorHAnsi"/>
          <w:b/>
          <w:sz w:val="16"/>
          <w:szCs w:val="16"/>
          <w:lang w:val="de-AT"/>
        </w:rPr>
      </w:pPr>
    </w:p>
    <w:p w14:paraId="62C0F6CD" w14:textId="77777777" w:rsidR="007175D2" w:rsidRPr="007175D2" w:rsidRDefault="00057324" w:rsidP="00057324">
      <w:pPr>
        <w:rPr>
          <w:rFonts w:asciiTheme="minorHAnsi" w:hAnsiTheme="minorHAnsi" w:cstheme="minorHAnsi"/>
          <w:b/>
          <w:sz w:val="32"/>
          <w:szCs w:val="32"/>
        </w:rPr>
      </w:pPr>
      <w:r w:rsidRPr="007175D2">
        <w:rPr>
          <w:rFonts w:asciiTheme="minorHAnsi" w:hAnsiTheme="minorHAnsi" w:cstheme="minorHAnsi"/>
          <w:b/>
          <w:sz w:val="32"/>
          <w:szCs w:val="32"/>
        </w:rPr>
        <w:t xml:space="preserve">Wo einer </w:t>
      </w:r>
      <w:r w:rsidR="007175D2" w:rsidRPr="007175D2">
        <w:rPr>
          <w:rFonts w:asciiTheme="minorHAnsi" w:hAnsiTheme="minorHAnsi" w:cstheme="minorHAnsi"/>
          <w:b/>
          <w:sz w:val="32"/>
          <w:szCs w:val="32"/>
        </w:rPr>
        <w:t>hinkommt, in den Bergen Tirols</w:t>
      </w:r>
    </w:p>
    <w:p w14:paraId="1FC8F2B6" w14:textId="77777777" w:rsidR="00057324" w:rsidRPr="007175D2" w:rsidRDefault="007175D2" w:rsidP="00057324">
      <w:pPr>
        <w:rPr>
          <w:rFonts w:asciiTheme="minorHAnsi" w:hAnsiTheme="minorHAnsi" w:cstheme="minorHAnsi"/>
          <w:b/>
        </w:rPr>
      </w:pPr>
      <w:r>
        <w:rPr>
          <w:rFonts w:asciiTheme="minorHAnsi" w:hAnsiTheme="minorHAnsi" w:cstheme="minorHAnsi"/>
          <w:b/>
        </w:rPr>
        <w:t>A</w:t>
      </w:r>
      <w:r w:rsidR="00057324" w:rsidRPr="007175D2">
        <w:rPr>
          <w:rFonts w:asciiTheme="minorHAnsi" w:hAnsiTheme="minorHAnsi" w:cstheme="minorHAnsi"/>
          <w:b/>
        </w:rPr>
        <w:t>us dem Leben eines Bergsteigers und Führerbearbeiters – Lesevergnügen garantiert</w:t>
      </w:r>
    </w:p>
    <w:p w14:paraId="7B13FA98" w14:textId="77777777" w:rsidR="00057324" w:rsidRPr="007175D2" w:rsidRDefault="00057324" w:rsidP="00057324">
      <w:pPr>
        <w:rPr>
          <w:rFonts w:asciiTheme="minorHAnsi" w:hAnsiTheme="minorHAnsi" w:cstheme="minorHAnsi"/>
        </w:rPr>
      </w:pPr>
    </w:p>
    <w:p w14:paraId="48818830" w14:textId="77777777" w:rsidR="00057324" w:rsidRPr="007175D2" w:rsidRDefault="00057324" w:rsidP="00057324">
      <w:pPr>
        <w:rPr>
          <w:rFonts w:asciiTheme="minorHAnsi" w:hAnsiTheme="minorHAnsi" w:cstheme="minorHAnsi"/>
        </w:rPr>
      </w:pPr>
      <w:r w:rsidRPr="007175D2">
        <w:rPr>
          <w:rFonts w:asciiTheme="minorHAnsi" w:hAnsiTheme="minorHAnsi" w:cstheme="minorHAnsi"/>
        </w:rPr>
        <w:t xml:space="preserve">Wenn einer wie Walter Klier auszieht in die heimischen Berge der Ötztaler, Stubaier und Zillertaler Alpen, des </w:t>
      </w:r>
      <w:proofErr w:type="spellStart"/>
      <w:r w:rsidRPr="007175D2">
        <w:rPr>
          <w:rFonts w:asciiTheme="minorHAnsi" w:hAnsiTheme="minorHAnsi" w:cstheme="minorHAnsi"/>
        </w:rPr>
        <w:t>Rofans</w:t>
      </w:r>
      <w:proofErr w:type="spellEnd"/>
      <w:r w:rsidRPr="007175D2">
        <w:rPr>
          <w:rFonts w:asciiTheme="minorHAnsi" w:hAnsiTheme="minorHAnsi" w:cstheme="minorHAnsi"/>
        </w:rPr>
        <w:t xml:space="preserve"> oder Karwendelgebirges, </w:t>
      </w:r>
      <w:r w:rsidR="007175D2" w:rsidRPr="007175D2">
        <w:rPr>
          <w:rFonts w:asciiTheme="minorHAnsi" w:hAnsiTheme="minorHAnsi" w:cstheme="minorHAnsi"/>
        </w:rPr>
        <w:t>darf sich der Leser freuen auf ein Bergerlebnis der besonderen Art.</w:t>
      </w:r>
      <w:r w:rsidR="007175D2">
        <w:rPr>
          <w:rFonts w:asciiTheme="minorHAnsi" w:hAnsiTheme="minorHAnsi" w:cstheme="minorHAnsi"/>
        </w:rPr>
        <w:t xml:space="preserve"> Inmitten</w:t>
      </w:r>
      <w:r w:rsidRPr="007175D2">
        <w:rPr>
          <w:rFonts w:asciiTheme="minorHAnsi" w:hAnsiTheme="minorHAnsi" w:cstheme="minorHAnsi"/>
        </w:rPr>
        <w:t xml:space="preserve"> diese</w:t>
      </w:r>
      <w:r w:rsidR="007175D2">
        <w:rPr>
          <w:rFonts w:asciiTheme="minorHAnsi" w:hAnsiTheme="minorHAnsi" w:cstheme="minorHAnsi"/>
        </w:rPr>
        <w:t>r</w:t>
      </w:r>
      <w:r w:rsidRPr="007175D2">
        <w:rPr>
          <w:rFonts w:asciiTheme="minorHAnsi" w:hAnsiTheme="minorHAnsi" w:cstheme="minorHAnsi"/>
        </w:rPr>
        <w:t xml:space="preserve"> steinige</w:t>
      </w:r>
      <w:r w:rsidR="007175D2">
        <w:rPr>
          <w:rFonts w:asciiTheme="minorHAnsi" w:hAnsiTheme="minorHAnsi" w:cstheme="minorHAnsi"/>
        </w:rPr>
        <w:t>n</w:t>
      </w:r>
      <w:r w:rsidRPr="007175D2">
        <w:rPr>
          <w:rFonts w:asciiTheme="minorHAnsi" w:hAnsiTheme="minorHAnsi" w:cstheme="minorHAnsi"/>
        </w:rPr>
        <w:t xml:space="preserve"> Heimat mit ihrer unüberschaubaren Vielfalt an </w:t>
      </w:r>
      <w:r w:rsidR="007175D2">
        <w:rPr>
          <w:rFonts w:asciiTheme="minorHAnsi" w:hAnsiTheme="minorHAnsi" w:cstheme="minorHAnsi"/>
        </w:rPr>
        <w:t xml:space="preserve">Gipfeln, Graten und Karen ist er diesmal unterwegs, um </w:t>
      </w:r>
      <w:r w:rsidR="007175D2" w:rsidRPr="007175D2">
        <w:rPr>
          <w:rFonts w:asciiTheme="minorHAnsi" w:hAnsiTheme="minorHAnsi" w:cstheme="minorHAnsi"/>
        </w:rPr>
        <w:t>–</w:t>
      </w:r>
      <w:r w:rsidR="007175D2">
        <w:rPr>
          <w:rFonts w:asciiTheme="minorHAnsi" w:hAnsiTheme="minorHAnsi" w:cstheme="minorHAnsi"/>
        </w:rPr>
        <w:t xml:space="preserve"> </w:t>
      </w:r>
      <w:r w:rsidRPr="007175D2">
        <w:rPr>
          <w:rFonts w:asciiTheme="minorHAnsi" w:hAnsiTheme="minorHAnsi" w:cstheme="minorHAnsi"/>
        </w:rPr>
        <w:t>neben dem Ausüben des eigenen privaten Freizeitvergnügens – quasi in dienstlichem Auftrag von deren Beschaffenheit</w:t>
      </w:r>
      <w:r w:rsidR="007175D2">
        <w:rPr>
          <w:rFonts w:asciiTheme="minorHAnsi" w:hAnsiTheme="minorHAnsi" w:cstheme="minorHAnsi"/>
        </w:rPr>
        <w:t xml:space="preserve"> und ihrem Zustand zu berichten.</w:t>
      </w:r>
      <w:r w:rsidRPr="007175D2">
        <w:rPr>
          <w:rFonts w:asciiTheme="minorHAnsi" w:hAnsiTheme="minorHAnsi" w:cstheme="minorHAnsi"/>
        </w:rPr>
        <w:t xml:space="preserve"> </w:t>
      </w:r>
      <w:r w:rsidR="00E97342" w:rsidRPr="007175D2">
        <w:rPr>
          <w:rFonts w:asciiTheme="minorHAnsi" w:hAnsiTheme="minorHAnsi" w:cstheme="minorHAnsi"/>
        </w:rPr>
        <w:t>Gleich</w:t>
      </w:r>
      <w:r w:rsidRPr="007175D2">
        <w:rPr>
          <w:rFonts w:asciiTheme="minorHAnsi" w:hAnsiTheme="minorHAnsi" w:cstheme="minorHAnsi"/>
        </w:rPr>
        <w:t xml:space="preserve"> ob er die den Einheimischen eigentümliche Liebe zum brüchigen Fels des Karwendels und der </w:t>
      </w:r>
      <w:proofErr w:type="spellStart"/>
      <w:r w:rsidRPr="007175D2">
        <w:rPr>
          <w:rFonts w:asciiTheme="minorHAnsi" w:hAnsiTheme="minorHAnsi" w:cstheme="minorHAnsi"/>
        </w:rPr>
        <w:t>Kalkkögel</w:t>
      </w:r>
      <w:proofErr w:type="spellEnd"/>
      <w:r w:rsidRPr="007175D2">
        <w:rPr>
          <w:rFonts w:asciiTheme="minorHAnsi" w:hAnsiTheme="minorHAnsi" w:cstheme="minorHAnsi"/>
        </w:rPr>
        <w:t xml:space="preserve"> thematisiert, über die Eigenheiten der Städter im Gebirge oder enthemmte Gämsen philosophiert oder kuriose Gegebenheiten der inneralpinen Täler beschreibt: Selten wird von den Tiroler Bergen und dem Besteigen derselben so kenntnisreich, unterhaltsam, witzig und klug erzählt wie in den Texten von Walter Klier. </w:t>
      </w:r>
    </w:p>
    <w:p w14:paraId="2C5273BA" w14:textId="77777777" w:rsidR="00057324" w:rsidRPr="007175D2" w:rsidRDefault="00057324" w:rsidP="00057324">
      <w:pPr>
        <w:rPr>
          <w:rFonts w:asciiTheme="minorHAnsi" w:hAnsiTheme="minorHAnsi" w:cstheme="minorHAnsi"/>
        </w:rPr>
      </w:pPr>
      <w:r w:rsidRPr="007175D2">
        <w:rPr>
          <w:rFonts w:asciiTheme="minorHAnsi" w:hAnsiTheme="minorHAnsi" w:cstheme="minorHAnsi"/>
        </w:rPr>
        <w:t xml:space="preserve">Nach dem großen Erfolg der von ihm herausgegebenen Anthologie „Wo die wilden Hunde wohnen. Klettergeschichten aus Tirol“ (3. Auflage!) versammelt er nun in diesem Buch </w:t>
      </w:r>
      <w:r w:rsidR="00146788" w:rsidRPr="007175D2">
        <w:rPr>
          <w:rFonts w:asciiTheme="minorHAnsi" w:hAnsiTheme="minorHAnsi" w:cstheme="minorHAnsi"/>
        </w:rPr>
        <w:t xml:space="preserve">(auch als E-Book erhältlich) </w:t>
      </w:r>
      <w:r w:rsidRPr="007175D2">
        <w:rPr>
          <w:rFonts w:asciiTheme="minorHAnsi" w:hAnsiTheme="minorHAnsi" w:cstheme="minorHAnsi"/>
        </w:rPr>
        <w:t xml:space="preserve">erstmals seine besten Berggeschichten aus Tirol – Reportagen, Erzählungen und Essays – in einem eigenen, mit farbigen Bergbildern des Malers Walter Klier illustrierten Band.  </w:t>
      </w:r>
    </w:p>
    <w:p w14:paraId="722E7BB0" w14:textId="77777777" w:rsidR="00057324" w:rsidRPr="007175D2" w:rsidRDefault="00057324" w:rsidP="00057324">
      <w:pPr>
        <w:rPr>
          <w:rFonts w:asciiTheme="minorHAnsi" w:hAnsiTheme="minorHAnsi" w:cstheme="minorHAnsi"/>
        </w:rPr>
      </w:pPr>
    </w:p>
    <w:p w14:paraId="7C4BF5F6" w14:textId="77777777" w:rsidR="00057324" w:rsidRPr="007175D2" w:rsidRDefault="007175D2" w:rsidP="00057324">
      <w:pPr>
        <w:pStyle w:val="berschrift2"/>
        <w:jc w:val="both"/>
        <w:rPr>
          <w:rFonts w:asciiTheme="minorHAnsi" w:hAnsiTheme="minorHAnsi" w:cstheme="minorHAnsi"/>
          <w:i/>
          <w:iCs/>
        </w:rPr>
      </w:pPr>
      <w:r>
        <w:rPr>
          <w:rFonts w:asciiTheme="minorHAnsi" w:hAnsiTheme="minorHAnsi" w:cstheme="minorHAnsi"/>
          <w:i/>
          <w:iCs/>
        </w:rPr>
        <w:t>D</w:t>
      </w:r>
      <w:r w:rsidR="00057324" w:rsidRPr="007175D2">
        <w:rPr>
          <w:rFonts w:asciiTheme="minorHAnsi" w:hAnsiTheme="minorHAnsi" w:cstheme="minorHAnsi"/>
          <w:i/>
          <w:iCs/>
        </w:rPr>
        <w:t>er Autor</w:t>
      </w:r>
    </w:p>
    <w:p w14:paraId="0927D548" w14:textId="77777777" w:rsidR="001B1B53" w:rsidRPr="00624A10" w:rsidRDefault="00057324" w:rsidP="00E359D8">
      <w:pPr>
        <w:rPr>
          <w:rFonts w:asciiTheme="minorHAnsi" w:hAnsiTheme="minorHAnsi" w:cstheme="minorHAnsi"/>
          <w:sz w:val="22"/>
          <w:szCs w:val="22"/>
        </w:rPr>
      </w:pPr>
      <w:r w:rsidRPr="00624A10">
        <w:rPr>
          <w:rFonts w:asciiTheme="minorHAnsi" w:hAnsiTheme="minorHAnsi" w:cstheme="minorHAnsi"/>
          <w:smallCaps/>
          <w:sz w:val="22"/>
          <w:szCs w:val="22"/>
        </w:rPr>
        <w:t>Walter Klier</w:t>
      </w:r>
      <w:r w:rsidRPr="00624A10">
        <w:rPr>
          <w:rFonts w:asciiTheme="minorHAnsi" w:hAnsiTheme="minorHAnsi" w:cstheme="minorHAnsi"/>
          <w:sz w:val="22"/>
          <w:szCs w:val="22"/>
        </w:rPr>
        <w:t>, geb. 1955, Schriftsteller (zuletzt der Roman „Leutnant Pepi zieht in den Krieg. Das Tagebuch des Josef Prochaska“, 2008), Autor von Führern für Wanderer und Bergsteiger (Karwendel,  Zillertaler, Stubaier und Ötztaler Alpen) und Maler in Innsbruck wird im Herbst 2012 mit dem Otto-</w:t>
      </w:r>
      <w:proofErr w:type="spellStart"/>
      <w:r w:rsidRPr="00624A10">
        <w:rPr>
          <w:rFonts w:asciiTheme="minorHAnsi" w:hAnsiTheme="minorHAnsi" w:cstheme="minorHAnsi"/>
          <w:sz w:val="22"/>
          <w:szCs w:val="22"/>
        </w:rPr>
        <w:t>Grünmandl</w:t>
      </w:r>
      <w:proofErr w:type="spellEnd"/>
      <w:r w:rsidRPr="00624A10">
        <w:rPr>
          <w:rFonts w:asciiTheme="minorHAnsi" w:hAnsiTheme="minorHAnsi" w:cstheme="minorHAnsi"/>
          <w:sz w:val="22"/>
          <w:szCs w:val="22"/>
        </w:rPr>
        <w:t>-Preis des Landes Tirol für sein literarisches Werk geehrt. In zahlreichen Zeitschriften- und Magazinbeiträgen sowie durch seine jahrelange Tätigkeit als Redakteur des Alpenvereinsjahrbuchs „Berg“ (1995–2004) zeigte er seine besondere Qualität des Erzählens über die Berge und das Bergsteigen. Das vorliegende Buch versammelt seine wichtigsten und schönsten Berggeschichten aus Tirol. Bei Tyrolia gab er bereits „</w:t>
      </w:r>
      <w:proofErr w:type="spellStart"/>
      <w:r w:rsidRPr="00624A10">
        <w:rPr>
          <w:rFonts w:asciiTheme="minorHAnsi" w:hAnsiTheme="minorHAnsi" w:cstheme="minorHAnsi"/>
          <w:sz w:val="22"/>
          <w:szCs w:val="22"/>
        </w:rPr>
        <w:t>Berg.Welten</w:t>
      </w:r>
      <w:proofErr w:type="spellEnd"/>
      <w:r w:rsidRPr="00624A10">
        <w:rPr>
          <w:rFonts w:asciiTheme="minorHAnsi" w:hAnsiTheme="minorHAnsi" w:cstheme="minorHAnsi"/>
          <w:sz w:val="22"/>
          <w:szCs w:val="22"/>
        </w:rPr>
        <w:t xml:space="preserve">. Ein Reiselesebuch“ (Tyrolia, 2007) sowie den </w:t>
      </w:r>
      <w:r w:rsidR="00121DBC" w:rsidRPr="00624A10">
        <w:rPr>
          <w:rFonts w:asciiTheme="minorHAnsi" w:hAnsiTheme="minorHAnsi" w:cstheme="minorHAnsi"/>
          <w:sz w:val="22"/>
          <w:szCs w:val="22"/>
        </w:rPr>
        <w:t>Bestseller</w:t>
      </w:r>
      <w:r w:rsidRPr="00624A10">
        <w:rPr>
          <w:rFonts w:asciiTheme="minorHAnsi" w:hAnsiTheme="minorHAnsi" w:cstheme="minorHAnsi"/>
          <w:sz w:val="22"/>
          <w:szCs w:val="22"/>
        </w:rPr>
        <w:t xml:space="preserve"> „Wo die wilden Hunde wohnen. Klettergeschichten aus Tirol“ (2009) mit heraus.</w:t>
      </w:r>
    </w:p>
    <w:sectPr w:rsidR="001B1B53" w:rsidRPr="00624A10">
      <w:headerReference w:type="default" r:id="rId9"/>
      <w:pgSz w:w="11906" w:h="16838"/>
      <w:pgMar w:top="1417" w:right="1700" w:bottom="1418"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CB5A" w14:textId="77777777" w:rsidR="00ED2A44" w:rsidRDefault="00ED2A44">
      <w:r>
        <w:separator/>
      </w:r>
    </w:p>
  </w:endnote>
  <w:endnote w:type="continuationSeparator" w:id="0">
    <w:p w14:paraId="4315399C" w14:textId="77777777" w:rsidR="00ED2A44" w:rsidRDefault="00ED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3533" w14:textId="77777777" w:rsidR="00ED2A44" w:rsidRDefault="00ED2A44">
      <w:r>
        <w:separator/>
      </w:r>
    </w:p>
  </w:footnote>
  <w:footnote w:type="continuationSeparator" w:id="0">
    <w:p w14:paraId="6D0F8902" w14:textId="77777777" w:rsidR="00ED2A44" w:rsidRDefault="00ED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2E69" w14:textId="77777777" w:rsidR="002A3919" w:rsidRDefault="002A3919">
    <w:pPr>
      <w:pStyle w:val="berschrift3"/>
      <w:jc w:val="left"/>
    </w:pPr>
  </w:p>
  <w:p w14:paraId="56D4429E" w14:textId="77777777" w:rsidR="002A3919" w:rsidRDefault="002A3919">
    <w:pPr>
      <w:pStyle w:val="berschrift3"/>
      <w:jc w:val="left"/>
    </w:pPr>
  </w:p>
  <w:p w14:paraId="280C8463" w14:textId="77777777" w:rsidR="002A3919" w:rsidRPr="007175D2" w:rsidRDefault="002A3919">
    <w:pPr>
      <w:pStyle w:val="berschrift3"/>
      <w:jc w:val="left"/>
      <w:rPr>
        <w:rFonts w:asciiTheme="minorHAnsi" w:hAnsiTheme="minorHAnsi" w:cstheme="minorHAnsi"/>
      </w:rPr>
    </w:pPr>
    <w:r w:rsidRPr="007175D2">
      <w:rPr>
        <w:rFonts w:asciiTheme="minorHAnsi" w:hAnsiTheme="minorHAnsi" w:cstheme="minorHAnsi"/>
      </w:rPr>
      <w:t xml:space="preserve">Tyrolia-Verlag </w:t>
    </w:r>
    <w:r w:rsidRPr="007175D2">
      <w:rPr>
        <w:rFonts w:asciiTheme="minorHAnsi" w:hAnsiTheme="minorHAnsi" w:cstheme="minorHAnsi"/>
        <w:sz w:val="24"/>
      </w:rPr>
      <w:t>·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14F8"/>
    <w:multiLevelType w:val="hybridMultilevel"/>
    <w:tmpl w:val="525E76AA"/>
    <w:lvl w:ilvl="0" w:tplc="4E3244B8">
      <w:start w:val="1"/>
      <w:numFmt w:val="bullet"/>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BE39B6"/>
    <w:multiLevelType w:val="hybridMultilevel"/>
    <w:tmpl w:val="52029B3E"/>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96844138">
    <w:abstractNumId w:val="2"/>
  </w:num>
  <w:num w:numId="2" w16cid:durableId="1713533429">
    <w:abstractNumId w:val="1"/>
  </w:num>
  <w:num w:numId="3" w16cid:durableId="191046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775"/>
    <w:rsid w:val="00017E45"/>
    <w:rsid w:val="00051775"/>
    <w:rsid w:val="0005301C"/>
    <w:rsid w:val="00054084"/>
    <w:rsid w:val="00057324"/>
    <w:rsid w:val="00071345"/>
    <w:rsid w:val="000B667C"/>
    <w:rsid w:val="000D7BE5"/>
    <w:rsid w:val="00121822"/>
    <w:rsid w:val="00121DBC"/>
    <w:rsid w:val="0013071F"/>
    <w:rsid w:val="00146788"/>
    <w:rsid w:val="00185BE6"/>
    <w:rsid w:val="001B1B53"/>
    <w:rsid w:val="001C3EB6"/>
    <w:rsid w:val="001F50A0"/>
    <w:rsid w:val="002A3919"/>
    <w:rsid w:val="002E6657"/>
    <w:rsid w:val="00320ECD"/>
    <w:rsid w:val="00396480"/>
    <w:rsid w:val="003B7E8F"/>
    <w:rsid w:val="003F7DF3"/>
    <w:rsid w:val="00410AA2"/>
    <w:rsid w:val="0047197F"/>
    <w:rsid w:val="00480229"/>
    <w:rsid w:val="00480384"/>
    <w:rsid w:val="004F5417"/>
    <w:rsid w:val="00545B67"/>
    <w:rsid w:val="005962B6"/>
    <w:rsid w:val="005D2E1D"/>
    <w:rsid w:val="005F105B"/>
    <w:rsid w:val="005F41C8"/>
    <w:rsid w:val="005F73AB"/>
    <w:rsid w:val="00624A10"/>
    <w:rsid w:val="00661FA0"/>
    <w:rsid w:val="00665E8D"/>
    <w:rsid w:val="007175D2"/>
    <w:rsid w:val="007745C5"/>
    <w:rsid w:val="00776B77"/>
    <w:rsid w:val="00784ACB"/>
    <w:rsid w:val="00793343"/>
    <w:rsid w:val="00794772"/>
    <w:rsid w:val="007A011F"/>
    <w:rsid w:val="007D33E9"/>
    <w:rsid w:val="007D65C9"/>
    <w:rsid w:val="007E2C99"/>
    <w:rsid w:val="007F0224"/>
    <w:rsid w:val="00807DBF"/>
    <w:rsid w:val="00817BAE"/>
    <w:rsid w:val="00821ED2"/>
    <w:rsid w:val="008378B0"/>
    <w:rsid w:val="00874A0A"/>
    <w:rsid w:val="008771B5"/>
    <w:rsid w:val="00882FC3"/>
    <w:rsid w:val="008A64CB"/>
    <w:rsid w:val="008B7F6D"/>
    <w:rsid w:val="008C7EE0"/>
    <w:rsid w:val="00907287"/>
    <w:rsid w:val="00922B66"/>
    <w:rsid w:val="00932319"/>
    <w:rsid w:val="009A725F"/>
    <w:rsid w:val="009B7E7F"/>
    <w:rsid w:val="009E3C59"/>
    <w:rsid w:val="009F3692"/>
    <w:rsid w:val="00A21C98"/>
    <w:rsid w:val="00A4163C"/>
    <w:rsid w:val="00A91D5C"/>
    <w:rsid w:val="00AA49AE"/>
    <w:rsid w:val="00AC61A7"/>
    <w:rsid w:val="00B16B7E"/>
    <w:rsid w:val="00B31667"/>
    <w:rsid w:val="00B92096"/>
    <w:rsid w:val="00BC39D8"/>
    <w:rsid w:val="00BD2CEA"/>
    <w:rsid w:val="00BE769B"/>
    <w:rsid w:val="00BF1722"/>
    <w:rsid w:val="00BF3F38"/>
    <w:rsid w:val="00C659D5"/>
    <w:rsid w:val="00C71112"/>
    <w:rsid w:val="00C71951"/>
    <w:rsid w:val="00C9161C"/>
    <w:rsid w:val="00C9506D"/>
    <w:rsid w:val="00CD7366"/>
    <w:rsid w:val="00CE6DC7"/>
    <w:rsid w:val="00CF0DB1"/>
    <w:rsid w:val="00CF3E17"/>
    <w:rsid w:val="00D02966"/>
    <w:rsid w:val="00D03D98"/>
    <w:rsid w:val="00D21879"/>
    <w:rsid w:val="00D523C3"/>
    <w:rsid w:val="00D5666B"/>
    <w:rsid w:val="00D671AE"/>
    <w:rsid w:val="00D673C6"/>
    <w:rsid w:val="00D859B4"/>
    <w:rsid w:val="00D915E0"/>
    <w:rsid w:val="00D9393F"/>
    <w:rsid w:val="00DE539C"/>
    <w:rsid w:val="00E27F73"/>
    <w:rsid w:val="00E359D8"/>
    <w:rsid w:val="00E638D2"/>
    <w:rsid w:val="00E92FCC"/>
    <w:rsid w:val="00E97342"/>
    <w:rsid w:val="00ED16C8"/>
    <w:rsid w:val="00ED2A44"/>
    <w:rsid w:val="00EE4B36"/>
    <w:rsid w:val="00F00627"/>
    <w:rsid w:val="00F25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CC8FF"/>
  <w15:docId w15:val="{229CB9FB-876D-4918-A454-DF2B00FB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4536"/>
        <w:tab w:val="left" w:pos="5103"/>
      </w:tabs>
      <w:outlineLvl w:val="0"/>
    </w:pPr>
    <w:rPr>
      <w:i/>
      <w:szCs w:val="20"/>
    </w:rPr>
  </w:style>
  <w:style w:type="paragraph" w:styleId="berschrift2">
    <w:name w:val="heading 2"/>
    <w:basedOn w:val="Standard"/>
    <w:next w:val="Standard"/>
    <w:qFormat/>
    <w:pPr>
      <w:keepNext/>
      <w:outlineLvl w:val="1"/>
    </w:pPr>
    <w:rPr>
      <w:szCs w:val="20"/>
    </w:rPr>
  </w:style>
  <w:style w:type="paragraph" w:styleId="berschrift3">
    <w:name w:val="heading 3"/>
    <w:basedOn w:val="Standard"/>
    <w:next w:val="Standard"/>
    <w:qFormat/>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qFormat/>
    <w:pPr>
      <w:keepNext/>
      <w:outlineLvl w:val="3"/>
    </w:pPr>
    <w:rPr>
      <w:i/>
      <w:iCs/>
    </w:rPr>
  </w:style>
  <w:style w:type="paragraph" w:styleId="berschrift6">
    <w:name w:val="heading 6"/>
    <w:basedOn w:val="Standard"/>
    <w:next w:val="Standard"/>
    <w:qFormat/>
    <w:pPr>
      <w:keepNext/>
      <w:jc w:val="both"/>
      <w:outlineLvl w:val="5"/>
    </w:pPr>
    <w:rPr>
      <w:b/>
      <w:bCs/>
      <w:szCs w:val="20"/>
    </w:rPr>
  </w:style>
  <w:style w:type="paragraph" w:styleId="berschrift8">
    <w:name w:val="heading 8"/>
    <w:basedOn w:val="Standard"/>
    <w:next w:val="Standard"/>
    <w:qFormat/>
    <w:pPr>
      <w:keepNext/>
      <w:outlineLvl w:val="7"/>
    </w:pPr>
    <w:rPr>
      <w:b/>
      <w:snapToGrid w:val="0"/>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rPr>
      <w:szCs w:val="20"/>
    </w:rPr>
  </w:style>
  <w:style w:type="paragraph" w:styleId="Fuzeile">
    <w:name w:val="footer"/>
    <w:basedOn w:val="Standard"/>
    <w:semiHidden/>
    <w:pPr>
      <w:tabs>
        <w:tab w:val="center" w:pos="4536"/>
        <w:tab w:val="right" w:pos="9072"/>
      </w:tabs>
    </w:pPr>
    <w:rPr>
      <w:szCs w:val="20"/>
    </w:rPr>
  </w:style>
  <w:style w:type="paragraph" w:styleId="StandardWeb">
    <w:name w:val="Normal (Web)"/>
    <w:basedOn w:val="Standard"/>
    <w:semiHidden/>
    <w:pPr>
      <w:spacing w:before="100" w:beforeAutospacing="1" w:after="119"/>
    </w:pPr>
    <w:rPr>
      <w:rFonts w:eastAsia="Arial Unicode MS"/>
      <w:lang w:val="de-AT"/>
    </w:rPr>
  </w:style>
  <w:style w:type="paragraph" w:styleId="Textkrper2">
    <w:name w:val="Body Text 2"/>
    <w:basedOn w:val="Standard"/>
    <w:semiHidden/>
    <w:rPr>
      <w:i/>
      <w:szCs w:val="20"/>
    </w:rPr>
  </w:style>
  <w:style w:type="paragraph" w:customStyle="1" w:styleId="Sagentitel">
    <w:name w:val="Sagentitel"/>
    <w:pPr>
      <w:spacing w:after="240"/>
      <w:jc w:val="center"/>
    </w:pPr>
    <w:rPr>
      <w:rFonts w:ascii="Garamond" w:eastAsia="ヒラギノ角ゴ Pro W3" w:hAnsi="Garamond"/>
      <w:color w:val="000000"/>
      <w:sz w:val="48"/>
    </w:rPr>
  </w:style>
  <w:style w:type="character" w:styleId="Hervorhebung">
    <w:name w:val="Emphasis"/>
    <w:basedOn w:val="Absatz-Standardschriftart"/>
    <w:qFormat/>
    <w:rPr>
      <w:i/>
      <w:iCs/>
    </w:rPr>
  </w:style>
  <w:style w:type="paragraph" w:styleId="Sprechblasentext">
    <w:name w:val="Balloon Text"/>
    <w:basedOn w:val="Standard"/>
    <w:link w:val="SprechblasentextZchn"/>
    <w:uiPriority w:val="99"/>
    <w:semiHidden/>
    <w:unhideWhenUsed/>
    <w:rsid w:val="000517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775"/>
    <w:rPr>
      <w:rFonts w:ascii="Tahoma" w:hAnsi="Tahoma" w:cs="Tahoma"/>
      <w:sz w:val="16"/>
      <w:szCs w:val="16"/>
    </w:rPr>
  </w:style>
  <w:style w:type="paragraph" w:customStyle="1" w:styleId="6Wegbeschreibung">
    <w:name w:val="6 Wegbeschreibung"/>
    <w:basedOn w:val="Standard"/>
    <w:rsid w:val="00817BAE"/>
    <w:rPr>
      <w:szCs w:val="20"/>
    </w:rPr>
  </w:style>
  <w:style w:type="character" w:customStyle="1" w:styleId="KopfzeileZchn">
    <w:name w:val="Kopfzeile Zchn"/>
    <w:link w:val="Kopfzeile"/>
    <w:semiHidden/>
    <w:rsid w:val="00817BAE"/>
    <w:rPr>
      <w:sz w:val="24"/>
    </w:rPr>
  </w:style>
  <w:style w:type="character" w:styleId="Hyperlink">
    <w:name w:val="Hyperlink"/>
    <w:basedOn w:val="Absatz-Standardschriftart"/>
    <w:semiHidden/>
    <w:rsid w:val="00017E45"/>
    <w:rPr>
      <w:color w:val="0000FF"/>
      <w:u w:val="single"/>
    </w:rPr>
  </w:style>
  <w:style w:type="character" w:customStyle="1" w:styleId="content">
    <w:name w:val="content"/>
    <w:basedOn w:val="Absatz-Standardschriftart"/>
    <w:rsid w:val="00017E45"/>
  </w:style>
  <w:style w:type="paragraph" w:styleId="Listenabsatz">
    <w:name w:val="List Paragraph"/>
    <w:basedOn w:val="Standard"/>
    <w:uiPriority w:val="34"/>
    <w:qFormat/>
    <w:rsid w:val="00CE6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887074">
      <w:bodyDiv w:val="1"/>
      <w:marLeft w:val="0"/>
      <w:marRight w:val="0"/>
      <w:marTop w:val="0"/>
      <w:marBottom w:val="0"/>
      <w:divBdr>
        <w:top w:val="none" w:sz="0" w:space="0" w:color="auto"/>
        <w:left w:val="none" w:sz="0" w:space="0" w:color="auto"/>
        <w:bottom w:val="none" w:sz="0" w:space="0" w:color="auto"/>
        <w:right w:val="none" w:sz="0" w:space="0" w:color="auto"/>
      </w:divBdr>
    </w:div>
    <w:div w:id="933321767">
      <w:bodyDiv w:val="1"/>
      <w:marLeft w:val="0"/>
      <w:marRight w:val="0"/>
      <w:marTop w:val="0"/>
      <w:marBottom w:val="0"/>
      <w:divBdr>
        <w:top w:val="none" w:sz="0" w:space="0" w:color="auto"/>
        <w:left w:val="none" w:sz="0" w:space="0" w:color="auto"/>
        <w:bottom w:val="none" w:sz="0" w:space="0" w:color="auto"/>
        <w:right w:val="none" w:sz="0" w:space="0" w:color="auto"/>
      </w:divBdr>
    </w:div>
    <w:div w:id="948241029">
      <w:bodyDiv w:val="1"/>
      <w:marLeft w:val="0"/>
      <w:marRight w:val="0"/>
      <w:marTop w:val="0"/>
      <w:marBottom w:val="0"/>
      <w:divBdr>
        <w:top w:val="none" w:sz="0" w:space="0" w:color="auto"/>
        <w:left w:val="none" w:sz="0" w:space="0" w:color="auto"/>
        <w:bottom w:val="none" w:sz="0" w:space="0" w:color="auto"/>
        <w:right w:val="none" w:sz="0" w:space="0" w:color="auto"/>
      </w:divBdr>
    </w:div>
    <w:div w:id="959334728">
      <w:bodyDiv w:val="1"/>
      <w:marLeft w:val="0"/>
      <w:marRight w:val="0"/>
      <w:marTop w:val="0"/>
      <w:marBottom w:val="0"/>
      <w:divBdr>
        <w:top w:val="none" w:sz="0" w:space="0" w:color="auto"/>
        <w:left w:val="none" w:sz="0" w:space="0" w:color="auto"/>
        <w:bottom w:val="none" w:sz="0" w:space="0" w:color="auto"/>
        <w:right w:val="none" w:sz="0" w:space="0" w:color="auto"/>
      </w:divBdr>
    </w:div>
    <w:div w:id="214153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73D1-28F3-4D1E-9D2D-57EA7167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Gottfried Bachl</vt:lpstr>
    </vt:vector>
  </TitlesOfParts>
  <Company>Verlagsanstalt Tyrolia GesmbH</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Gottfried Bachl</dc:title>
  <dc:subject/>
  <dc:creator>Brunhilde Steger</dc:creator>
  <cp:keywords/>
  <dc:description/>
  <cp:lastModifiedBy>Monika Resler</cp:lastModifiedBy>
  <cp:revision>2</cp:revision>
  <cp:lastPrinted>2012-04-30T08:25:00Z</cp:lastPrinted>
  <dcterms:created xsi:type="dcterms:W3CDTF">2023-08-10T11:01:00Z</dcterms:created>
  <dcterms:modified xsi:type="dcterms:W3CDTF">2023-08-10T11:01:00Z</dcterms:modified>
</cp:coreProperties>
</file>