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D74" w14:textId="5EADBBB3" w:rsidR="00F52DAB" w:rsidRPr="00F62B49" w:rsidRDefault="002A46FF" w:rsidP="00F52DAB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6FED2079" wp14:editId="5FC68A1F">
            <wp:simplePos x="0" y="0"/>
            <wp:positionH relativeFrom="column">
              <wp:posOffset>4012565</wp:posOffset>
            </wp:positionH>
            <wp:positionV relativeFrom="paragraph">
              <wp:posOffset>45720</wp:posOffset>
            </wp:positionV>
            <wp:extent cx="1558290" cy="233807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5829" w14:textId="77777777" w:rsidR="00F52DAB" w:rsidRPr="00F62B49" w:rsidRDefault="00F52DAB" w:rsidP="00F52DAB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563601BF" w14:textId="77777777" w:rsidR="006F76A8" w:rsidRDefault="006F76A8" w:rsidP="006F76A8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/>
        </w:rPr>
        <w:t>Amani Abuzahra (Hg.)</w:t>
      </w:r>
    </w:p>
    <w:p w14:paraId="70EDE8F5" w14:textId="77777777" w:rsidR="006F76A8" w:rsidRDefault="006F76A8" w:rsidP="006F76A8">
      <w:pPr>
        <w:pStyle w:val="Kopfzeile"/>
        <w:tabs>
          <w:tab w:val="clear" w:pos="4536"/>
          <w:tab w:val="left" w:pos="779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Mehr Kopf als Tuch</w:t>
      </w:r>
    </w:p>
    <w:p w14:paraId="720EE068" w14:textId="77777777" w:rsidR="006F76A8" w:rsidRDefault="006F76A8" w:rsidP="006F76A8">
      <w:pPr>
        <w:pStyle w:val="Kopfzeile"/>
        <w:tabs>
          <w:tab w:val="clear" w:pos="4536"/>
          <w:tab w:val="left" w:pos="779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Muslimische Frauen am Wort</w:t>
      </w:r>
    </w:p>
    <w:p w14:paraId="3FC3FB14" w14:textId="77777777" w:rsidR="006F76A8" w:rsidRPr="00F62B49" w:rsidRDefault="006F76A8" w:rsidP="006F76A8">
      <w:pPr>
        <w:pStyle w:val="Default"/>
        <w:rPr>
          <w:i/>
        </w:rPr>
      </w:pPr>
      <w:r w:rsidRPr="00F62B49">
        <w:rPr>
          <w:i/>
        </w:rPr>
        <w:t>1</w:t>
      </w:r>
      <w:r w:rsidR="00FD092E">
        <w:rPr>
          <w:i/>
        </w:rPr>
        <w:t>68</w:t>
      </w:r>
      <w:r w:rsidRPr="00F62B49">
        <w:rPr>
          <w:i/>
        </w:rPr>
        <w:t xml:space="preserve"> Seiten, 15 x 22,5 cm, Klappenbroschur</w:t>
      </w:r>
    </w:p>
    <w:p w14:paraId="5C840D80" w14:textId="77777777" w:rsidR="006F76A8" w:rsidRDefault="006F76A8" w:rsidP="006F76A8">
      <w:pPr>
        <w:pStyle w:val="Default"/>
        <w:rPr>
          <w:i/>
        </w:rPr>
      </w:pPr>
      <w:r w:rsidRPr="00F62B49">
        <w:rPr>
          <w:i/>
        </w:rPr>
        <w:t>Tyrolia-Verlag, Innsbruck-Wien</w:t>
      </w:r>
      <w:r w:rsidR="00D33D1D">
        <w:rPr>
          <w:i/>
        </w:rPr>
        <w:t xml:space="preserve">, </w:t>
      </w:r>
      <w:r w:rsidR="00FD092E">
        <w:rPr>
          <w:b/>
          <w:i/>
        </w:rPr>
        <w:t>3</w:t>
      </w:r>
      <w:r w:rsidR="00D33D1D" w:rsidRPr="00D33D1D">
        <w:rPr>
          <w:b/>
          <w:i/>
        </w:rPr>
        <w:t>.</w:t>
      </w:r>
      <w:r w:rsidR="00FD092E">
        <w:rPr>
          <w:b/>
          <w:i/>
        </w:rPr>
        <w:t>, akt. u. erw.</w:t>
      </w:r>
      <w:r w:rsidR="00D33D1D" w:rsidRPr="00D33D1D">
        <w:rPr>
          <w:b/>
          <w:i/>
        </w:rPr>
        <w:t xml:space="preserve"> Auflage 20</w:t>
      </w:r>
      <w:r w:rsidR="00FD092E">
        <w:rPr>
          <w:b/>
          <w:i/>
        </w:rPr>
        <w:t>22</w:t>
      </w:r>
    </w:p>
    <w:p w14:paraId="5106BC2B" w14:textId="77777777" w:rsidR="006F76A8" w:rsidRDefault="006F76A8" w:rsidP="006F76A8">
      <w:pPr>
        <w:pStyle w:val="Kopfzeile"/>
        <w:tabs>
          <w:tab w:val="clear" w:pos="4536"/>
          <w:tab w:val="left" w:pos="7797"/>
        </w:tabs>
        <w:rPr>
          <w:rFonts w:ascii="Calibri" w:hAnsi="Calibri" w:cs="Calibri"/>
          <w:i/>
          <w:szCs w:val="24"/>
        </w:rPr>
      </w:pPr>
      <w:r w:rsidRPr="00F62B49">
        <w:rPr>
          <w:rFonts w:ascii="Calibri" w:hAnsi="Calibri" w:cs="Calibri"/>
          <w:i/>
          <w:szCs w:val="24"/>
        </w:rPr>
        <w:t>ISBN 978-3-7022-3637-3</w:t>
      </w:r>
    </w:p>
    <w:p w14:paraId="0A6DA134" w14:textId="77777777" w:rsidR="006F76A8" w:rsidRPr="00F62B49" w:rsidRDefault="006F76A8" w:rsidP="006F76A8">
      <w:pPr>
        <w:pStyle w:val="Kopfzeile"/>
        <w:tabs>
          <w:tab w:val="clear" w:pos="4536"/>
          <w:tab w:val="left" w:pos="7797"/>
        </w:tabs>
        <w:rPr>
          <w:rFonts w:ascii="Calibri" w:hAnsi="Calibri" w:cs="Calibri"/>
          <w:i/>
          <w:sz w:val="22"/>
          <w:szCs w:val="22"/>
        </w:rPr>
      </w:pPr>
      <w:r w:rsidRPr="00F62B49">
        <w:rPr>
          <w:rFonts w:ascii="Calibri" w:hAnsi="Calibri" w:cs="Calibri"/>
          <w:i/>
          <w:szCs w:val="24"/>
        </w:rPr>
        <w:t xml:space="preserve">€ </w:t>
      </w:r>
      <w:r w:rsidR="00FD092E">
        <w:rPr>
          <w:rFonts w:ascii="Calibri" w:hAnsi="Calibri" w:cs="Calibri"/>
          <w:i/>
          <w:szCs w:val="24"/>
        </w:rPr>
        <w:t>18,-</w:t>
      </w:r>
    </w:p>
    <w:p w14:paraId="2ACE0ABA" w14:textId="70FB64DF" w:rsidR="006F76A8" w:rsidRDefault="006F76A8" w:rsidP="006F76A8">
      <w:pPr>
        <w:pStyle w:val="Kopfzeile"/>
        <w:tabs>
          <w:tab w:val="clear" w:pos="4536"/>
          <w:tab w:val="left" w:pos="4253"/>
          <w:tab w:val="left" w:pos="7797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Auch als E-Book erhältli</w:t>
      </w:r>
      <w:r w:rsidR="00AC3E75">
        <w:rPr>
          <w:rFonts w:ascii="Calibri" w:hAnsi="Calibri" w:cs="Calibri"/>
          <w:i/>
          <w:szCs w:val="24"/>
        </w:rPr>
        <w:t xml:space="preserve">ch: ISBN 978-3-7022-3651-9, € </w:t>
      </w:r>
      <w:r w:rsidR="00F64200">
        <w:rPr>
          <w:rFonts w:ascii="Calibri" w:hAnsi="Calibri" w:cs="Calibri"/>
          <w:i/>
          <w:szCs w:val="24"/>
        </w:rPr>
        <w:t>14</w:t>
      </w:r>
      <w:r>
        <w:rPr>
          <w:rFonts w:ascii="Calibri" w:hAnsi="Calibri" w:cs="Calibri"/>
          <w:i/>
          <w:szCs w:val="24"/>
        </w:rPr>
        <w:t>,99</w:t>
      </w:r>
    </w:p>
    <w:p w14:paraId="3D7E5C4F" w14:textId="77777777" w:rsidR="00F52DAB" w:rsidRPr="00F62B49" w:rsidRDefault="00F52DAB" w:rsidP="00F52DAB">
      <w:pPr>
        <w:rPr>
          <w:rFonts w:ascii="Calibri" w:hAnsi="Calibri" w:cs="Calibri"/>
          <w:b/>
          <w:sz w:val="22"/>
          <w:szCs w:val="22"/>
        </w:rPr>
      </w:pPr>
    </w:p>
    <w:p w14:paraId="33A81B44" w14:textId="77777777" w:rsidR="00D825FE" w:rsidRDefault="00D825FE" w:rsidP="00F52DAB">
      <w:pPr>
        <w:rPr>
          <w:rFonts w:ascii="Calibri" w:hAnsi="Calibri" w:cs="Calibri"/>
          <w:b/>
          <w:sz w:val="22"/>
          <w:szCs w:val="22"/>
        </w:rPr>
      </w:pPr>
    </w:p>
    <w:p w14:paraId="532ACE01" w14:textId="77777777" w:rsidR="00AC0AC1" w:rsidRPr="00F62B49" w:rsidRDefault="00AC0AC1" w:rsidP="00F52DAB">
      <w:pPr>
        <w:rPr>
          <w:rFonts w:ascii="Calibri" w:hAnsi="Calibri" w:cs="Calibri"/>
          <w:b/>
          <w:sz w:val="22"/>
          <w:szCs w:val="22"/>
        </w:rPr>
      </w:pPr>
    </w:p>
    <w:p w14:paraId="2C2DCF16" w14:textId="77777777" w:rsidR="00F52DAB" w:rsidRPr="00F62B49" w:rsidRDefault="00A504B0" w:rsidP="00F52DA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Von der </w:t>
      </w:r>
      <w:r w:rsidR="00964735" w:rsidRPr="00F62B49">
        <w:rPr>
          <w:rFonts w:ascii="Calibri" w:hAnsi="Calibri" w:cs="Calibri"/>
          <w:b/>
          <w:sz w:val="28"/>
          <w:szCs w:val="28"/>
        </w:rPr>
        <w:t>Vielfalt muslimischer Frauen</w:t>
      </w:r>
    </w:p>
    <w:p w14:paraId="746E46D8" w14:textId="77777777" w:rsidR="00F52DAB" w:rsidRPr="00AC0AC1" w:rsidRDefault="00D825FE" w:rsidP="00F52DAB">
      <w:pPr>
        <w:rPr>
          <w:rFonts w:ascii="Calibri" w:hAnsi="Calibri" w:cs="Calibri"/>
          <w:b/>
          <w:bCs/>
          <w:iCs/>
          <w:sz w:val="22"/>
          <w:szCs w:val="22"/>
        </w:rPr>
      </w:pPr>
      <w:r w:rsidRPr="00AC0AC1">
        <w:rPr>
          <w:rFonts w:ascii="Calibri" w:hAnsi="Calibri" w:cs="Calibri"/>
          <w:b/>
          <w:bCs/>
          <w:iCs/>
          <w:sz w:val="22"/>
          <w:szCs w:val="22"/>
        </w:rPr>
        <w:t xml:space="preserve">Wie junge Musliminnen </w:t>
      </w:r>
      <w:r w:rsidR="00964735" w:rsidRPr="00AC0AC1">
        <w:rPr>
          <w:rFonts w:ascii="Calibri" w:hAnsi="Calibri" w:cs="Calibri"/>
          <w:b/>
          <w:bCs/>
          <w:iCs/>
          <w:sz w:val="22"/>
          <w:szCs w:val="22"/>
        </w:rPr>
        <w:t>in Österreich</w:t>
      </w:r>
      <w:r w:rsidR="00A504B0" w:rsidRPr="00AC0AC1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="00964735" w:rsidRPr="00AC0AC1">
        <w:rPr>
          <w:rFonts w:ascii="Calibri" w:hAnsi="Calibri" w:cs="Calibri"/>
          <w:b/>
          <w:bCs/>
          <w:iCs/>
          <w:sz w:val="22"/>
          <w:szCs w:val="22"/>
        </w:rPr>
        <w:t xml:space="preserve">Deutschland </w:t>
      </w:r>
      <w:r w:rsidR="00A504B0" w:rsidRPr="00AC0AC1">
        <w:rPr>
          <w:rFonts w:ascii="Calibri" w:hAnsi="Calibri" w:cs="Calibri"/>
          <w:b/>
          <w:bCs/>
          <w:iCs/>
          <w:sz w:val="22"/>
          <w:szCs w:val="22"/>
        </w:rPr>
        <w:t>und der Schweiz i</w:t>
      </w:r>
      <w:r w:rsidRPr="00AC0AC1">
        <w:rPr>
          <w:rFonts w:ascii="Calibri" w:hAnsi="Calibri" w:cs="Calibri"/>
          <w:b/>
          <w:bCs/>
          <w:iCs/>
          <w:sz w:val="22"/>
          <w:szCs w:val="22"/>
        </w:rPr>
        <w:t>hre Umwelt erleben</w:t>
      </w:r>
    </w:p>
    <w:p w14:paraId="45A0D417" w14:textId="77777777" w:rsidR="00F52DAB" w:rsidRPr="00F62B49" w:rsidRDefault="00F52DAB" w:rsidP="00F52DAB">
      <w:pPr>
        <w:rPr>
          <w:rFonts w:ascii="Calibri" w:hAnsi="Calibri" w:cs="Calibri"/>
          <w:sz w:val="22"/>
          <w:szCs w:val="22"/>
        </w:rPr>
      </w:pPr>
    </w:p>
    <w:p w14:paraId="45F54781" w14:textId="77777777" w:rsidR="00774F6F" w:rsidRDefault="00947C00" w:rsidP="00F52DAB">
      <w:pPr>
        <w:spacing w:line="240" w:lineRule="atLeast"/>
        <w:rPr>
          <w:rFonts w:ascii="Calibri" w:hAnsi="Calibri"/>
          <w:sz w:val="22"/>
          <w:szCs w:val="22"/>
        </w:rPr>
      </w:pPr>
      <w:r w:rsidRPr="00F62B49">
        <w:rPr>
          <w:rFonts w:ascii="Calibri" w:hAnsi="Calibri"/>
          <w:sz w:val="22"/>
          <w:szCs w:val="22"/>
        </w:rPr>
        <w:t xml:space="preserve">Zahlreiche Bücher werden </w:t>
      </w:r>
      <w:r w:rsidRPr="00F62B49">
        <w:rPr>
          <w:rFonts w:ascii="Calibri" w:hAnsi="Calibri"/>
          <w:i/>
          <w:sz w:val="22"/>
          <w:szCs w:val="22"/>
        </w:rPr>
        <w:t>über</w:t>
      </w:r>
      <w:r w:rsidRPr="00F62B49">
        <w:rPr>
          <w:rFonts w:ascii="Calibri" w:hAnsi="Calibri"/>
          <w:sz w:val="22"/>
          <w:szCs w:val="22"/>
        </w:rPr>
        <w:t xml:space="preserve"> muslimische Frauen verfasst, wenige </w:t>
      </w:r>
      <w:r w:rsidRPr="00F62B49">
        <w:rPr>
          <w:rFonts w:ascii="Calibri" w:hAnsi="Calibri"/>
          <w:i/>
          <w:sz w:val="22"/>
          <w:szCs w:val="22"/>
        </w:rPr>
        <w:t>von ihnen</w:t>
      </w:r>
      <w:r w:rsidRPr="00F62B49">
        <w:rPr>
          <w:rFonts w:ascii="Calibri" w:hAnsi="Calibri"/>
          <w:sz w:val="22"/>
          <w:szCs w:val="22"/>
        </w:rPr>
        <w:t xml:space="preserve">. </w:t>
      </w:r>
      <w:r w:rsidR="006F76A8" w:rsidRPr="00F62B49">
        <w:rPr>
          <w:rFonts w:ascii="Calibri" w:hAnsi="Calibri"/>
          <w:sz w:val="22"/>
          <w:szCs w:val="22"/>
        </w:rPr>
        <w:t>Hier</w:t>
      </w:r>
      <w:r w:rsidR="00E720AA" w:rsidRPr="00F62B49">
        <w:rPr>
          <w:rFonts w:ascii="Calibri" w:hAnsi="Calibri"/>
          <w:sz w:val="22"/>
          <w:szCs w:val="22"/>
        </w:rPr>
        <w:t xml:space="preserve"> schreiben </w:t>
      </w:r>
      <w:r w:rsidR="006F76A8" w:rsidRPr="00F62B49">
        <w:rPr>
          <w:rFonts w:ascii="Calibri" w:hAnsi="Calibri"/>
          <w:sz w:val="22"/>
          <w:szCs w:val="22"/>
        </w:rPr>
        <w:t xml:space="preserve">nun </w:t>
      </w:r>
      <w:r w:rsidR="00E720AA" w:rsidRPr="00F62B49">
        <w:rPr>
          <w:rFonts w:ascii="Calibri" w:hAnsi="Calibri"/>
          <w:sz w:val="22"/>
          <w:szCs w:val="22"/>
        </w:rPr>
        <w:t>Musliminnen aus Österreich</w:t>
      </w:r>
      <w:r w:rsidR="00682F4E">
        <w:rPr>
          <w:rFonts w:ascii="Calibri" w:hAnsi="Calibri"/>
          <w:sz w:val="22"/>
          <w:szCs w:val="22"/>
        </w:rPr>
        <w:t xml:space="preserve">, </w:t>
      </w:r>
      <w:r w:rsidR="00E720AA" w:rsidRPr="00F62B49">
        <w:rPr>
          <w:rFonts w:ascii="Calibri" w:hAnsi="Calibri"/>
          <w:sz w:val="22"/>
          <w:szCs w:val="22"/>
        </w:rPr>
        <w:t xml:space="preserve">Deutschland </w:t>
      </w:r>
      <w:r w:rsidR="00682F4E">
        <w:rPr>
          <w:rFonts w:ascii="Calibri" w:hAnsi="Calibri"/>
          <w:sz w:val="22"/>
          <w:szCs w:val="22"/>
        </w:rPr>
        <w:t xml:space="preserve">und der Schweiz </w:t>
      </w:r>
      <w:r w:rsidR="00E720AA" w:rsidRPr="00F62B49">
        <w:rPr>
          <w:rFonts w:ascii="Calibri" w:hAnsi="Calibri"/>
          <w:sz w:val="22"/>
          <w:szCs w:val="22"/>
        </w:rPr>
        <w:t>über verschiedene Themen, die sie beschäftigen</w:t>
      </w:r>
      <w:r w:rsidR="00774F6F">
        <w:rPr>
          <w:rFonts w:ascii="Calibri" w:hAnsi="Calibri"/>
          <w:sz w:val="22"/>
          <w:szCs w:val="22"/>
        </w:rPr>
        <w:t>. Was fühlen, wünschen, fürchten oder erhoffen sie? Welche Erwartungen haben sie an sich selbst, welche an die Gesellschaft? Was sind ihre Vorstellungen von einem „guten Leben“?</w:t>
      </w:r>
      <w:r w:rsidR="00E720AA" w:rsidRPr="00F62B49">
        <w:rPr>
          <w:rFonts w:ascii="Calibri" w:hAnsi="Calibri"/>
          <w:sz w:val="22"/>
          <w:szCs w:val="22"/>
        </w:rPr>
        <w:t xml:space="preserve"> </w:t>
      </w:r>
    </w:p>
    <w:p w14:paraId="6DC4EED6" w14:textId="77777777" w:rsidR="00774F6F" w:rsidRDefault="00774F6F" w:rsidP="00F52DAB">
      <w:pPr>
        <w:spacing w:line="240" w:lineRule="atLeast"/>
        <w:rPr>
          <w:rFonts w:ascii="Calibri" w:hAnsi="Calibri"/>
          <w:sz w:val="22"/>
          <w:szCs w:val="22"/>
        </w:rPr>
      </w:pPr>
    </w:p>
    <w:p w14:paraId="370B72D1" w14:textId="77777777" w:rsidR="00B85702" w:rsidRDefault="00774F6F" w:rsidP="00F52DAB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 muslimische Frauen teilen hier direkt und eindrücklich ihre Sichtweisen und Erfahrungen zu </w:t>
      </w:r>
      <w:r w:rsidR="00E720AA" w:rsidRPr="00F62B49">
        <w:rPr>
          <w:rFonts w:ascii="Calibri" w:hAnsi="Calibri"/>
          <w:sz w:val="22"/>
          <w:szCs w:val="22"/>
        </w:rPr>
        <w:t>Heimat und Karriere</w:t>
      </w:r>
      <w:r w:rsidR="00B85702">
        <w:rPr>
          <w:rFonts w:ascii="Calibri" w:hAnsi="Calibri"/>
          <w:sz w:val="22"/>
          <w:szCs w:val="22"/>
        </w:rPr>
        <w:t>, Spiritualität, Kunst, Sexualität</w:t>
      </w:r>
      <w:r w:rsidR="00E720AA" w:rsidRPr="00F62B4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zu </w:t>
      </w:r>
      <w:r w:rsidR="00E720AA" w:rsidRPr="00F62B49">
        <w:rPr>
          <w:rFonts w:ascii="Calibri" w:hAnsi="Calibri"/>
          <w:sz w:val="22"/>
          <w:szCs w:val="22"/>
        </w:rPr>
        <w:t>Alltagsrassismus und Diskriminierun</w:t>
      </w:r>
      <w:r w:rsidR="00B85702">
        <w:rPr>
          <w:rFonts w:ascii="Calibri" w:hAnsi="Calibri"/>
          <w:sz w:val="22"/>
          <w:szCs w:val="22"/>
        </w:rPr>
        <w:t xml:space="preserve">g, aber auch </w:t>
      </w:r>
      <w:r w:rsidR="00E720AA" w:rsidRPr="00F62B49">
        <w:rPr>
          <w:rFonts w:ascii="Calibri" w:hAnsi="Calibri"/>
          <w:sz w:val="22"/>
          <w:szCs w:val="22"/>
        </w:rPr>
        <w:t xml:space="preserve">zu Vielfalt und Integration. </w:t>
      </w:r>
      <w:r w:rsidR="00B85702">
        <w:rPr>
          <w:rFonts w:ascii="Calibri" w:hAnsi="Calibri"/>
          <w:sz w:val="22"/>
          <w:szCs w:val="22"/>
        </w:rPr>
        <w:t>Sie gewähren</w:t>
      </w:r>
      <w:r w:rsidR="00E6164D" w:rsidRPr="00F62B49">
        <w:rPr>
          <w:rFonts w:ascii="Calibri" w:hAnsi="Calibri"/>
          <w:sz w:val="22"/>
          <w:szCs w:val="22"/>
        </w:rPr>
        <w:t xml:space="preserve"> Einblick</w:t>
      </w:r>
      <w:r w:rsidR="00B85702">
        <w:rPr>
          <w:rFonts w:ascii="Calibri" w:hAnsi="Calibri"/>
          <w:sz w:val="22"/>
          <w:szCs w:val="22"/>
        </w:rPr>
        <w:t>e</w:t>
      </w:r>
      <w:r w:rsidR="00E6164D" w:rsidRPr="00F62B49">
        <w:rPr>
          <w:rFonts w:ascii="Calibri" w:hAnsi="Calibri"/>
          <w:sz w:val="22"/>
          <w:szCs w:val="22"/>
        </w:rPr>
        <w:t xml:space="preserve"> in die Lebenswelten engagierter Musliminnen und </w:t>
      </w:r>
      <w:r w:rsidR="00B85702">
        <w:rPr>
          <w:rFonts w:ascii="Calibri" w:hAnsi="Calibri"/>
          <w:sz w:val="22"/>
          <w:szCs w:val="22"/>
        </w:rPr>
        <w:t>geben</w:t>
      </w:r>
      <w:r w:rsidR="00E6164D" w:rsidRPr="00F62B49">
        <w:rPr>
          <w:rFonts w:ascii="Calibri" w:hAnsi="Calibri"/>
          <w:sz w:val="22"/>
          <w:szCs w:val="22"/>
        </w:rPr>
        <w:t xml:space="preserve"> kritische weibliche Töne der muslimischen Community w</w:t>
      </w:r>
      <w:r w:rsidR="00B85702">
        <w:rPr>
          <w:rFonts w:ascii="Calibri" w:hAnsi="Calibri"/>
          <w:sz w:val="22"/>
          <w:szCs w:val="22"/>
        </w:rPr>
        <w:t>eiter</w:t>
      </w:r>
      <w:r w:rsidR="00E6164D" w:rsidRPr="00F62B49">
        <w:rPr>
          <w:rFonts w:ascii="Calibri" w:hAnsi="Calibri"/>
          <w:sz w:val="22"/>
          <w:szCs w:val="22"/>
        </w:rPr>
        <w:t xml:space="preserve">, die nicht so oft gehört werden. </w:t>
      </w:r>
      <w:r w:rsidR="00D16A0B" w:rsidRPr="00F62B49">
        <w:rPr>
          <w:rFonts w:ascii="Calibri" w:hAnsi="Calibri"/>
          <w:sz w:val="22"/>
          <w:szCs w:val="22"/>
        </w:rPr>
        <w:t>So macht d</w:t>
      </w:r>
      <w:r w:rsidR="00E6164D" w:rsidRPr="00F62B49">
        <w:rPr>
          <w:rFonts w:ascii="Calibri" w:hAnsi="Calibri"/>
          <w:sz w:val="22"/>
          <w:szCs w:val="22"/>
        </w:rPr>
        <w:t xml:space="preserve">ieses Buch die Vielfalt der muslimischen Frauen sichtbar, </w:t>
      </w:r>
      <w:r w:rsidR="00B85702">
        <w:rPr>
          <w:rFonts w:ascii="Calibri" w:hAnsi="Calibri"/>
          <w:sz w:val="22"/>
          <w:szCs w:val="22"/>
        </w:rPr>
        <w:t xml:space="preserve">bekämpft das klischeehafte Bild der unterdrückten muslimischen Frau, die es aus Zwangsehe, Gewalt und Unmündigkeit zu befreien gilt, und will einen Beitrag leisten </w:t>
      </w:r>
      <w:r w:rsidR="00E6164D" w:rsidRPr="00F62B49">
        <w:rPr>
          <w:rFonts w:ascii="Calibri" w:hAnsi="Calibri"/>
          <w:sz w:val="22"/>
          <w:szCs w:val="22"/>
        </w:rPr>
        <w:t xml:space="preserve">zum Dialog und zur </w:t>
      </w:r>
      <w:r w:rsidR="00B85702">
        <w:rPr>
          <w:rFonts w:ascii="Calibri" w:hAnsi="Calibri"/>
          <w:sz w:val="22"/>
          <w:szCs w:val="22"/>
        </w:rPr>
        <w:t xml:space="preserve">versachlichten Diskussion </w:t>
      </w:r>
      <w:r w:rsidR="00E6164D" w:rsidRPr="00F62B49">
        <w:rPr>
          <w:rFonts w:ascii="Calibri" w:hAnsi="Calibri"/>
          <w:sz w:val="22"/>
          <w:szCs w:val="22"/>
        </w:rPr>
        <w:t xml:space="preserve">in einem emotionsgeladenen Diskurs um das Thema Islam. </w:t>
      </w:r>
    </w:p>
    <w:p w14:paraId="4D408521" w14:textId="77777777" w:rsidR="00B85702" w:rsidRDefault="00B85702" w:rsidP="00F52DAB">
      <w:pPr>
        <w:spacing w:line="240" w:lineRule="atLeast"/>
        <w:rPr>
          <w:rFonts w:ascii="Calibri" w:hAnsi="Calibri"/>
          <w:sz w:val="22"/>
          <w:szCs w:val="22"/>
        </w:rPr>
      </w:pPr>
    </w:p>
    <w:p w14:paraId="3F402E96" w14:textId="77777777" w:rsidR="00F52DAB" w:rsidRPr="00F62B49" w:rsidRDefault="00B85702" w:rsidP="00F52DAB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16960">
        <w:rPr>
          <w:rFonts w:ascii="Calibri" w:hAnsi="Calibri"/>
          <w:sz w:val="22"/>
          <w:szCs w:val="22"/>
        </w:rPr>
        <w:t xml:space="preserve">n der dritten, erweiterten Auflage </w:t>
      </w:r>
      <w:r w:rsidR="00D52A52">
        <w:rPr>
          <w:rFonts w:ascii="Calibri" w:hAnsi="Calibri"/>
          <w:sz w:val="22"/>
          <w:szCs w:val="22"/>
        </w:rPr>
        <w:t>schreiben</w:t>
      </w:r>
      <w:r w:rsidR="00E16960">
        <w:rPr>
          <w:rFonts w:ascii="Calibri" w:hAnsi="Calibri"/>
          <w:sz w:val="22"/>
          <w:szCs w:val="22"/>
        </w:rPr>
        <w:t xml:space="preserve"> </w:t>
      </w:r>
      <w:r w:rsidR="00FD092E">
        <w:rPr>
          <w:rFonts w:ascii="Calibri" w:hAnsi="Calibri"/>
          <w:sz w:val="22"/>
          <w:szCs w:val="22"/>
        </w:rPr>
        <w:t xml:space="preserve">neu </w:t>
      </w:r>
      <w:r>
        <w:rPr>
          <w:rFonts w:ascii="Calibri" w:hAnsi="Calibri"/>
          <w:sz w:val="22"/>
          <w:szCs w:val="22"/>
        </w:rPr>
        <w:t>Menerva Hammad</w:t>
      </w:r>
      <w:r w:rsidR="00D52A52">
        <w:rPr>
          <w:rFonts w:ascii="Calibri" w:hAnsi="Calibri"/>
          <w:sz w:val="22"/>
          <w:szCs w:val="22"/>
        </w:rPr>
        <w:t xml:space="preserve"> über Feminismus und Sexualität, Munira Mohamud über </w:t>
      </w:r>
      <w:r w:rsidR="00155353">
        <w:rPr>
          <w:rFonts w:ascii="Calibri" w:hAnsi="Calibri"/>
          <w:sz w:val="22"/>
          <w:szCs w:val="22"/>
        </w:rPr>
        <w:t>A</w:t>
      </w:r>
      <w:r w:rsidR="00D52A52">
        <w:rPr>
          <w:rFonts w:ascii="Calibri" w:hAnsi="Calibri"/>
          <w:sz w:val="22"/>
          <w:szCs w:val="22"/>
        </w:rPr>
        <w:t>nti-Schwarzen</w:t>
      </w:r>
      <w:r w:rsidR="00155353">
        <w:rPr>
          <w:rFonts w:ascii="Calibri" w:hAnsi="Calibri"/>
          <w:sz w:val="22"/>
          <w:szCs w:val="22"/>
        </w:rPr>
        <w:t>-</w:t>
      </w:r>
      <w:r w:rsidR="00D52A52">
        <w:rPr>
          <w:rFonts w:ascii="Calibri" w:hAnsi="Calibri"/>
          <w:sz w:val="22"/>
          <w:szCs w:val="22"/>
        </w:rPr>
        <w:t xml:space="preserve">Rassismus in muslimischen Communitys und </w:t>
      </w:r>
      <w:r w:rsidR="00682F4E">
        <w:rPr>
          <w:rFonts w:ascii="Calibri" w:hAnsi="Calibri"/>
          <w:sz w:val="22"/>
          <w:szCs w:val="22"/>
        </w:rPr>
        <w:t xml:space="preserve">es </w:t>
      </w:r>
      <w:r w:rsidR="00D52A52">
        <w:rPr>
          <w:rFonts w:ascii="Calibri" w:hAnsi="Calibri"/>
          <w:sz w:val="22"/>
          <w:szCs w:val="22"/>
        </w:rPr>
        <w:t xml:space="preserve">ist mit einem Beitrag zu Hautfarben von Fatima Moumouni auch die </w:t>
      </w:r>
      <w:r w:rsidR="00E16960">
        <w:rPr>
          <w:rFonts w:ascii="Calibri" w:hAnsi="Calibri"/>
          <w:sz w:val="22"/>
          <w:szCs w:val="22"/>
        </w:rPr>
        <w:t>deutschsprachige Schweiz vertreten</w:t>
      </w:r>
      <w:r w:rsidR="00406761">
        <w:rPr>
          <w:rFonts w:ascii="Calibri" w:hAnsi="Calibri"/>
          <w:sz w:val="22"/>
          <w:szCs w:val="22"/>
        </w:rPr>
        <w:t>.</w:t>
      </w:r>
    </w:p>
    <w:p w14:paraId="1C48040A" w14:textId="77777777" w:rsidR="00F52DAB" w:rsidRPr="00F62B49" w:rsidRDefault="00F52DAB" w:rsidP="00F52DAB">
      <w:pPr>
        <w:rPr>
          <w:rFonts w:ascii="Calibri" w:hAnsi="Calibri" w:cs="Calibri"/>
          <w:i/>
          <w:sz w:val="22"/>
          <w:szCs w:val="22"/>
        </w:rPr>
      </w:pPr>
    </w:p>
    <w:p w14:paraId="11CFBB6B" w14:textId="77777777" w:rsidR="005E5576" w:rsidRPr="00F62B49" w:rsidRDefault="005E5576" w:rsidP="005E5576">
      <w:pPr>
        <w:rPr>
          <w:rFonts w:ascii="Calibri" w:hAnsi="Calibri" w:cs="Calibri"/>
          <w:i/>
          <w:sz w:val="22"/>
          <w:szCs w:val="22"/>
        </w:rPr>
      </w:pPr>
      <w:r w:rsidRPr="00F62B49">
        <w:rPr>
          <w:rFonts w:ascii="Calibri" w:hAnsi="Calibri" w:cs="Calibri"/>
          <w:i/>
          <w:sz w:val="22"/>
          <w:szCs w:val="22"/>
        </w:rPr>
        <w:t xml:space="preserve">Die Herausgeberin und Mitautorin: </w:t>
      </w:r>
    </w:p>
    <w:p w14:paraId="6955ABCB" w14:textId="77777777" w:rsidR="005E5576" w:rsidRPr="00F62B49" w:rsidRDefault="005E5576" w:rsidP="005E5576">
      <w:pPr>
        <w:rPr>
          <w:rFonts w:ascii="Calibri" w:hAnsi="Calibri"/>
          <w:i/>
          <w:sz w:val="22"/>
          <w:szCs w:val="22"/>
        </w:rPr>
      </w:pPr>
      <w:r w:rsidRPr="0079676B">
        <w:rPr>
          <w:rFonts w:ascii="Calibri" w:hAnsi="Calibri" w:cs="Calibri"/>
          <w:b/>
          <w:bCs/>
          <w:caps/>
          <w:sz w:val="22"/>
          <w:szCs w:val="22"/>
          <w:lang w:val="de-AT"/>
        </w:rPr>
        <w:t>amani abuzahra</w:t>
      </w:r>
      <w:r w:rsidRPr="00F62B49">
        <w:rPr>
          <w:rFonts w:ascii="Calibri" w:hAnsi="Calibri" w:cs="Calibri"/>
          <w:caps/>
          <w:sz w:val="22"/>
          <w:szCs w:val="22"/>
          <w:lang w:val="de-AT"/>
        </w:rPr>
        <w:t xml:space="preserve">, </w:t>
      </w:r>
      <w:r w:rsidRPr="00F62B49">
        <w:rPr>
          <w:rFonts w:ascii="Calibri" w:hAnsi="Calibri"/>
          <w:sz w:val="22"/>
          <w:szCs w:val="22"/>
        </w:rPr>
        <w:t xml:space="preserve">M.A., geb. 1983 in Amstetten, </w:t>
      </w:r>
      <w:r w:rsidR="0079676B" w:rsidRPr="0079676B">
        <w:rPr>
          <w:rFonts w:ascii="Calibri" w:hAnsi="Calibri"/>
          <w:sz w:val="22"/>
          <w:szCs w:val="22"/>
        </w:rPr>
        <w:t>ist promovierte Philosophin, Autorin und Public Speaker. Ob im TV, als Gast in Podcasts oder auch in ihrer Community-Arbeit</w:t>
      </w:r>
      <w:r w:rsidR="002E56DB">
        <w:rPr>
          <w:rFonts w:ascii="Calibri" w:hAnsi="Calibri"/>
          <w:sz w:val="22"/>
          <w:szCs w:val="22"/>
        </w:rPr>
        <w:t xml:space="preserve"> - i</w:t>
      </w:r>
      <w:r w:rsidR="0079676B" w:rsidRPr="0079676B">
        <w:rPr>
          <w:rFonts w:ascii="Calibri" w:hAnsi="Calibri"/>
          <w:sz w:val="22"/>
          <w:szCs w:val="22"/>
        </w:rPr>
        <w:t>hr Ansatz ist es, zu dekonstruieren sowie Menschen zu empowern. Von EDITION F &amp; die ZEIT wurde sie mit dem 25-Frauen-Award in der Kategorie „Frauen, die mit ihrer Stimme die Gesellschaft verändern“ ausgezeichnet. Aktuell forscht sie als Postdoctoral Researcher an der Sigmund-Freud-Privatuniversität Wien.</w:t>
      </w:r>
      <w:r w:rsidR="0079676B">
        <w:rPr>
          <w:rFonts w:ascii="Calibri" w:hAnsi="Calibri"/>
          <w:sz w:val="22"/>
          <w:szCs w:val="22"/>
        </w:rPr>
        <w:br/>
      </w:r>
    </w:p>
    <w:p w14:paraId="16AC863B" w14:textId="77777777" w:rsidR="005E5576" w:rsidRPr="00F62B49" w:rsidRDefault="005E5576" w:rsidP="005E5576">
      <w:pPr>
        <w:rPr>
          <w:rFonts w:ascii="Calibri" w:hAnsi="Calibri"/>
          <w:i/>
          <w:sz w:val="22"/>
          <w:szCs w:val="22"/>
        </w:rPr>
      </w:pPr>
      <w:r w:rsidRPr="00F62B49">
        <w:rPr>
          <w:rFonts w:ascii="Calibri" w:hAnsi="Calibri"/>
          <w:i/>
          <w:sz w:val="22"/>
          <w:szCs w:val="22"/>
        </w:rPr>
        <w:t xml:space="preserve">Die weiteren Autorinnen: </w:t>
      </w:r>
    </w:p>
    <w:p w14:paraId="73A64618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LEYLA DERMAN</w:t>
      </w:r>
      <w:r w:rsidRPr="00F62B49">
        <w:rPr>
          <w:rFonts w:ascii="Calibri" w:hAnsi="Calibri"/>
          <w:sz w:val="18"/>
          <w:szCs w:val="18"/>
        </w:rPr>
        <w:t xml:space="preserve">, gebürtige Steirerin, studierte Betriebswirtschaft und arbeitet als Controllerin in Wien. </w:t>
      </w:r>
    </w:p>
    <w:p w14:paraId="4CDBFD8E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KÜBRA GÜMÜSAY</w:t>
      </w:r>
      <w:r w:rsidRPr="00F62B49">
        <w:rPr>
          <w:rFonts w:ascii="Calibri" w:hAnsi="Calibri"/>
          <w:sz w:val="18"/>
          <w:szCs w:val="18"/>
        </w:rPr>
        <w:t xml:space="preserve">, deutsche Journalistin (Die Zeit u. v. a.), Politikwissenschaftlerin und Aktivistin, </w:t>
      </w:r>
      <w:r w:rsidR="0079676B" w:rsidRPr="0079676B">
        <w:rPr>
          <w:rFonts w:ascii="Calibri" w:hAnsi="Calibri"/>
          <w:sz w:val="18"/>
          <w:szCs w:val="18"/>
        </w:rPr>
        <w:t>Autorin des Bestsellers „Sprache &amp; Sein“ sowie Initiatorin zahlreicher preisgekrönter Kampagnen und Vereine</w:t>
      </w:r>
      <w:r w:rsidR="001904E6">
        <w:rPr>
          <w:rFonts w:ascii="Calibri" w:hAnsi="Calibri"/>
          <w:sz w:val="18"/>
          <w:szCs w:val="18"/>
        </w:rPr>
        <w:t>.</w:t>
      </w:r>
    </w:p>
    <w:p w14:paraId="2E9B0DB9" w14:textId="77777777" w:rsidR="005E5576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SOUFEINA HAMED</w:t>
      </w:r>
      <w:r w:rsidRPr="00F62B49">
        <w:rPr>
          <w:rFonts w:ascii="Calibri" w:hAnsi="Calibri"/>
          <w:sz w:val="18"/>
          <w:szCs w:val="18"/>
        </w:rPr>
        <w:t>, geboren in Tunesien, in Berlin aufgewachsen, Psychologin und Comic-Zeichnerin (</w:t>
      </w:r>
      <w:r w:rsidR="00682F4E">
        <w:rPr>
          <w:rFonts w:ascii="Calibri" w:hAnsi="Calibri"/>
          <w:sz w:val="18"/>
          <w:szCs w:val="18"/>
        </w:rPr>
        <w:t>www.</w:t>
      </w:r>
      <w:r w:rsidRPr="00F62B49">
        <w:rPr>
          <w:rFonts w:ascii="Calibri" w:hAnsi="Calibri"/>
          <w:sz w:val="18"/>
          <w:szCs w:val="18"/>
        </w:rPr>
        <w:t>tuffix.net), engagiert in interkulturellen Projekten.</w:t>
      </w:r>
    </w:p>
    <w:p w14:paraId="0D6A4395" w14:textId="77777777" w:rsidR="00E16960" w:rsidRPr="00F62B49" w:rsidRDefault="005A0141" w:rsidP="005E5576">
      <w:pPr>
        <w:rPr>
          <w:rFonts w:ascii="Calibri" w:hAnsi="Calibri"/>
          <w:sz w:val="18"/>
          <w:szCs w:val="18"/>
        </w:rPr>
      </w:pPr>
      <w:r w:rsidRPr="005A0141">
        <w:rPr>
          <w:rFonts w:ascii="Calibri" w:hAnsi="Calibri"/>
          <w:sz w:val="18"/>
          <w:szCs w:val="18"/>
        </w:rPr>
        <w:t>Neu:</w:t>
      </w:r>
      <w:r>
        <w:rPr>
          <w:rFonts w:ascii="Calibri" w:hAnsi="Calibri"/>
          <w:b/>
          <w:bCs/>
          <w:caps/>
          <w:sz w:val="18"/>
          <w:szCs w:val="18"/>
        </w:rPr>
        <w:t xml:space="preserve"> </w:t>
      </w:r>
      <w:r w:rsidR="00E16960" w:rsidRPr="00E16960">
        <w:rPr>
          <w:rFonts w:ascii="Calibri" w:hAnsi="Calibri"/>
          <w:b/>
          <w:bCs/>
          <w:caps/>
          <w:sz w:val="18"/>
          <w:szCs w:val="18"/>
        </w:rPr>
        <w:t>Menerva Hammad</w:t>
      </w:r>
      <w:r w:rsidR="00E16960">
        <w:rPr>
          <w:rFonts w:ascii="Calibri" w:hAnsi="Calibri"/>
          <w:sz w:val="18"/>
          <w:szCs w:val="18"/>
        </w:rPr>
        <w:t xml:space="preserve">, geboren in Ägypten, lebt in Wien, </w:t>
      </w:r>
      <w:r w:rsidR="00FD092E">
        <w:rPr>
          <w:rFonts w:ascii="Calibri" w:hAnsi="Calibri"/>
          <w:sz w:val="18"/>
          <w:szCs w:val="18"/>
        </w:rPr>
        <w:t>J</w:t>
      </w:r>
      <w:r w:rsidR="00E16960">
        <w:rPr>
          <w:rFonts w:ascii="Calibri" w:hAnsi="Calibri"/>
          <w:sz w:val="18"/>
          <w:szCs w:val="18"/>
        </w:rPr>
        <w:t>ournalistin</w:t>
      </w:r>
      <w:r w:rsidR="001904E6">
        <w:rPr>
          <w:rFonts w:ascii="Calibri" w:hAnsi="Calibri"/>
          <w:sz w:val="18"/>
          <w:szCs w:val="18"/>
        </w:rPr>
        <w:t xml:space="preserve"> und Autorin von</w:t>
      </w:r>
      <w:r w:rsidR="00E16960">
        <w:rPr>
          <w:rFonts w:ascii="Calibri" w:hAnsi="Calibri"/>
          <w:sz w:val="18"/>
          <w:szCs w:val="18"/>
        </w:rPr>
        <w:t xml:space="preserve"> </w:t>
      </w:r>
      <w:r w:rsidR="001904E6" w:rsidRPr="001904E6">
        <w:rPr>
          <w:rFonts w:ascii="Calibri" w:hAnsi="Calibri"/>
          <w:sz w:val="18"/>
          <w:szCs w:val="18"/>
        </w:rPr>
        <w:t>blog-hotelmama.com</w:t>
      </w:r>
    </w:p>
    <w:p w14:paraId="40AF68A5" w14:textId="77777777" w:rsidR="000D3205" w:rsidRDefault="000D3205" w:rsidP="005E5576">
      <w:pPr>
        <w:rPr>
          <w:rFonts w:ascii="Calibri" w:hAnsi="Calibri"/>
          <w:b/>
          <w:sz w:val="18"/>
          <w:szCs w:val="18"/>
        </w:rPr>
      </w:pPr>
    </w:p>
    <w:p w14:paraId="244E60A7" w14:textId="77777777" w:rsidR="000D3205" w:rsidRDefault="000D3205" w:rsidP="005E5576">
      <w:pPr>
        <w:rPr>
          <w:rFonts w:ascii="Calibri" w:hAnsi="Calibri"/>
          <w:b/>
          <w:sz w:val="18"/>
          <w:szCs w:val="18"/>
        </w:rPr>
      </w:pPr>
    </w:p>
    <w:p w14:paraId="6DDEB0EB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ANJA HILSCHER</w:t>
      </w:r>
      <w:r w:rsidRPr="00F62B49">
        <w:rPr>
          <w:rFonts w:ascii="Calibri" w:hAnsi="Calibri"/>
          <w:sz w:val="18"/>
          <w:szCs w:val="18"/>
        </w:rPr>
        <w:t>, schreibende Brückenbauerin, Sprachlehrerin und Leiterin von Integrationskursen, lebt in Norddeutschland.</w:t>
      </w:r>
    </w:p>
    <w:p w14:paraId="133627CD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DUDU KÜCÜKGÖL</w:t>
      </w:r>
      <w:r w:rsidRPr="00F62B49">
        <w:rPr>
          <w:rFonts w:ascii="Calibri" w:hAnsi="Calibri"/>
          <w:sz w:val="18"/>
          <w:szCs w:val="18"/>
        </w:rPr>
        <w:t xml:space="preserve">, </w:t>
      </w:r>
      <w:r w:rsidR="001904E6">
        <w:rPr>
          <w:rFonts w:ascii="Calibri" w:hAnsi="Calibri"/>
          <w:sz w:val="18"/>
          <w:szCs w:val="18"/>
        </w:rPr>
        <w:t xml:space="preserve">lebt in Wien, </w:t>
      </w:r>
      <w:r w:rsidRPr="00F62B49">
        <w:rPr>
          <w:rFonts w:ascii="Calibri" w:hAnsi="Calibri"/>
          <w:sz w:val="18"/>
          <w:szCs w:val="18"/>
        </w:rPr>
        <w:t xml:space="preserve">studierte Wirtschaftspädagogik, </w:t>
      </w:r>
      <w:r w:rsidR="001904E6" w:rsidRPr="001904E6">
        <w:rPr>
          <w:rFonts w:ascii="Calibri" w:hAnsi="Calibri"/>
          <w:sz w:val="18"/>
          <w:szCs w:val="18"/>
        </w:rPr>
        <w:t>Mitinitiatorin der MiA-Awards – einer Auszeichnung für Frauen mit Migrationshintergrund</w:t>
      </w:r>
      <w:r w:rsidR="001904E6">
        <w:rPr>
          <w:rFonts w:ascii="Calibri" w:hAnsi="Calibri"/>
          <w:sz w:val="18"/>
          <w:szCs w:val="18"/>
        </w:rPr>
        <w:t>,</w:t>
      </w:r>
      <w:r w:rsidR="001904E6" w:rsidRPr="001904E6">
        <w:rPr>
          <w:rFonts w:ascii="Calibri" w:hAnsi="Calibri"/>
          <w:sz w:val="18"/>
          <w:szCs w:val="18"/>
        </w:rPr>
        <w:t xml:space="preserve"> schreibt und referiert zu feministischen Theorien, Rassismus und Sexismus.</w:t>
      </w:r>
    </w:p>
    <w:p w14:paraId="1FA1A3D7" w14:textId="77777777" w:rsidR="005E5576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HALIEMAH MOCEVIC</w:t>
      </w:r>
      <w:r w:rsidRPr="00F62B49">
        <w:rPr>
          <w:rFonts w:ascii="Calibri" w:hAnsi="Calibri"/>
          <w:sz w:val="18"/>
          <w:szCs w:val="18"/>
        </w:rPr>
        <w:t xml:space="preserve">, </w:t>
      </w:r>
      <w:r w:rsidR="001D0352">
        <w:rPr>
          <w:rFonts w:ascii="Calibri" w:hAnsi="Calibri"/>
          <w:sz w:val="18"/>
          <w:szCs w:val="18"/>
        </w:rPr>
        <w:t xml:space="preserve">geb. in NÖ, lebt in Salzburg, </w:t>
      </w:r>
      <w:r w:rsidR="001904E6" w:rsidRPr="001904E6">
        <w:rPr>
          <w:rFonts w:ascii="Calibri" w:hAnsi="Calibri"/>
          <w:sz w:val="18"/>
          <w:szCs w:val="18"/>
        </w:rPr>
        <w:t>hat Psychologie und Intercultural Studies studiert, arbeitet als wissenschaftliche Mitarbeiterin sowie als Klinische und Gesundheitspsychologin</w:t>
      </w:r>
      <w:r w:rsidR="005B4D0C">
        <w:rPr>
          <w:rFonts w:ascii="Calibri" w:hAnsi="Calibri"/>
          <w:sz w:val="18"/>
          <w:szCs w:val="18"/>
        </w:rPr>
        <w:t xml:space="preserve">, </w:t>
      </w:r>
      <w:r w:rsidR="001904E6" w:rsidRPr="001904E6">
        <w:rPr>
          <w:rFonts w:ascii="Calibri" w:hAnsi="Calibri"/>
          <w:sz w:val="18"/>
          <w:szCs w:val="18"/>
        </w:rPr>
        <w:t>engagiert sich in interkulturellen Projekten.</w:t>
      </w:r>
    </w:p>
    <w:p w14:paraId="171723B5" w14:textId="77777777" w:rsidR="00E16960" w:rsidRDefault="00774F6F" w:rsidP="005E5576">
      <w:pPr>
        <w:rPr>
          <w:rFonts w:ascii="Calibri" w:hAnsi="Calibri"/>
          <w:sz w:val="18"/>
          <w:szCs w:val="18"/>
        </w:rPr>
      </w:pPr>
      <w:r w:rsidRPr="00774F6F">
        <w:rPr>
          <w:rFonts w:ascii="Calibri" w:hAnsi="Calibri"/>
          <w:sz w:val="18"/>
          <w:szCs w:val="18"/>
        </w:rPr>
        <w:t>Neu:</w:t>
      </w:r>
      <w:r w:rsidRPr="00774F6F">
        <w:rPr>
          <w:rFonts w:ascii="Calibri" w:hAnsi="Calibri"/>
          <w:b/>
          <w:bCs/>
          <w:caps/>
          <w:sz w:val="18"/>
          <w:szCs w:val="18"/>
        </w:rPr>
        <w:t xml:space="preserve"> </w:t>
      </w:r>
      <w:r w:rsidR="00E16960" w:rsidRPr="00E16960">
        <w:rPr>
          <w:rFonts w:ascii="Calibri" w:hAnsi="Calibri"/>
          <w:b/>
          <w:bCs/>
          <w:caps/>
          <w:sz w:val="18"/>
          <w:szCs w:val="18"/>
        </w:rPr>
        <w:t>Munira Mohamud</w:t>
      </w:r>
      <w:r w:rsidR="00E16960">
        <w:rPr>
          <w:rFonts w:ascii="Calibri" w:hAnsi="Calibri"/>
          <w:sz w:val="18"/>
          <w:szCs w:val="18"/>
        </w:rPr>
        <w:t>, studiert in Wien</w:t>
      </w:r>
      <w:r w:rsidR="001D0352">
        <w:rPr>
          <w:rFonts w:ascii="Calibri" w:hAnsi="Calibri"/>
          <w:sz w:val="18"/>
          <w:szCs w:val="18"/>
        </w:rPr>
        <w:t xml:space="preserve"> </w:t>
      </w:r>
      <w:r w:rsidR="001D0352" w:rsidRPr="001D0352">
        <w:rPr>
          <w:rFonts w:ascii="Calibri" w:hAnsi="Calibri"/>
          <w:sz w:val="18"/>
          <w:szCs w:val="18"/>
        </w:rPr>
        <w:t>Politikwissenschaft und Internationales Recht</w:t>
      </w:r>
      <w:r w:rsidR="00E16960">
        <w:rPr>
          <w:rFonts w:ascii="Calibri" w:hAnsi="Calibri"/>
          <w:sz w:val="18"/>
          <w:szCs w:val="18"/>
        </w:rPr>
        <w:t>, Schwerpunkt anti-Schwarzen und antimuslimischen Rassismus.</w:t>
      </w:r>
    </w:p>
    <w:p w14:paraId="6DC19DDC" w14:textId="77777777" w:rsidR="00E16960" w:rsidRPr="00F62B49" w:rsidRDefault="00FD092E" w:rsidP="005E5576">
      <w:pPr>
        <w:rPr>
          <w:rFonts w:ascii="Calibri" w:hAnsi="Calibri"/>
          <w:sz w:val="18"/>
          <w:szCs w:val="18"/>
        </w:rPr>
      </w:pPr>
      <w:r w:rsidRPr="00FD092E">
        <w:rPr>
          <w:rFonts w:ascii="Calibri" w:hAnsi="Calibri"/>
          <w:sz w:val="18"/>
          <w:szCs w:val="18"/>
        </w:rPr>
        <w:t>Neu:</w:t>
      </w:r>
      <w:r>
        <w:rPr>
          <w:rFonts w:ascii="Calibri" w:hAnsi="Calibri"/>
          <w:b/>
          <w:caps/>
          <w:sz w:val="18"/>
          <w:szCs w:val="18"/>
        </w:rPr>
        <w:t xml:space="preserve"> </w:t>
      </w:r>
      <w:r w:rsidR="00E16960" w:rsidRPr="00E16960">
        <w:rPr>
          <w:rFonts w:ascii="Calibri" w:hAnsi="Calibri"/>
          <w:b/>
          <w:caps/>
          <w:sz w:val="18"/>
          <w:szCs w:val="18"/>
        </w:rPr>
        <w:t>Fatima Moumouni</w:t>
      </w:r>
      <w:r w:rsidR="00E16960">
        <w:rPr>
          <w:rFonts w:ascii="Calibri" w:hAnsi="Calibri"/>
          <w:sz w:val="18"/>
          <w:szCs w:val="18"/>
        </w:rPr>
        <w:t xml:space="preserve">, </w:t>
      </w:r>
      <w:r w:rsidR="001D0352">
        <w:rPr>
          <w:rFonts w:ascii="Calibri" w:hAnsi="Calibri"/>
          <w:sz w:val="18"/>
          <w:szCs w:val="18"/>
        </w:rPr>
        <w:t xml:space="preserve">Spoken Word </w:t>
      </w:r>
      <w:r w:rsidR="00E16960">
        <w:rPr>
          <w:rFonts w:ascii="Calibri" w:hAnsi="Calibri"/>
          <w:sz w:val="18"/>
          <w:szCs w:val="18"/>
        </w:rPr>
        <w:t>Poetin, Moderatorin, Kolumnistin, lebt in der Schweiz</w:t>
      </w:r>
      <w:r w:rsidR="001D0352">
        <w:rPr>
          <w:rFonts w:ascii="Calibri" w:hAnsi="Calibri"/>
          <w:sz w:val="18"/>
          <w:szCs w:val="18"/>
        </w:rPr>
        <w:t xml:space="preserve">, </w:t>
      </w:r>
      <w:r w:rsidR="001D0352" w:rsidRPr="001D0352">
        <w:rPr>
          <w:rFonts w:ascii="Calibri" w:hAnsi="Calibri"/>
          <w:sz w:val="18"/>
          <w:szCs w:val="18"/>
        </w:rPr>
        <w:t xml:space="preserve">moderiert </w:t>
      </w:r>
      <w:r w:rsidR="001D0352">
        <w:rPr>
          <w:rFonts w:ascii="Calibri" w:hAnsi="Calibri"/>
          <w:sz w:val="18"/>
          <w:szCs w:val="18"/>
        </w:rPr>
        <w:t>dort die</w:t>
      </w:r>
      <w:r w:rsidR="001D0352" w:rsidRPr="001D0352">
        <w:rPr>
          <w:rFonts w:ascii="Calibri" w:hAnsi="Calibri"/>
          <w:sz w:val="18"/>
          <w:szCs w:val="18"/>
        </w:rPr>
        <w:t xml:space="preserve"> erste postmigrantische Late-Night-Show </w:t>
      </w:r>
      <w:r w:rsidR="001D0352">
        <w:rPr>
          <w:rFonts w:ascii="Calibri" w:hAnsi="Calibri"/>
          <w:sz w:val="18"/>
          <w:szCs w:val="18"/>
        </w:rPr>
        <w:t xml:space="preserve">des Landes </w:t>
      </w:r>
      <w:r w:rsidR="001D0352" w:rsidRPr="001D0352">
        <w:rPr>
          <w:rFonts w:ascii="Calibri" w:hAnsi="Calibri"/>
          <w:sz w:val="18"/>
          <w:szCs w:val="18"/>
        </w:rPr>
        <w:t>im Rahmen von DIASBOAH, der Plattform mit Migrationsvorsprung</w:t>
      </w:r>
      <w:r w:rsidR="00E16960">
        <w:rPr>
          <w:rFonts w:ascii="Calibri" w:hAnsi="Calibri"/>
          <w:sz w:val="18"/>
          <w:szCs w:val="18"/>
        </w:rPr>
        <w:t>, 2021 mit dem „Salzburger Stier“ ausgezeichnet.</w:t>
      </w:r>
    </w:p>
    <w:p w14:paraId="37D1E939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KEVSER MURATOVIC</w:t>
      </w:r>
      <w:r w:rsidRPr="00F62B49">
        <w:rPr>
          <w:rFonts w:ascii="Calibri" w:hAnsi="Calibri"/>
          <w:sz w:val="18"/>
          <w:szCs w:val="18"/>
        </w:rPr>
        <w:t>, geboren in Tübingen</w:t>
      </w:r>
      <w:r w:rsidR="001D0352">
        <w:rPr>
          <w:rFonts w:ascii="Calibri" w:hAnsi="Calibri"/>
          <w:sz w:val="18"/>
          <w:szCs w:val="18"/>
        </w:rPr>
        <w:t>, lebt in Wien</w:t>
      </w:r>
      <w:r w:rsidRPr="00F62B49">
        <w:rPr>
          <w:rFonts w:ascii="Calibri" w:hAnsi="Calibri"/>
          <w:sz w:val="18"/>
          <w:szCs w:val="18"/>
        </w:rPr>
        <w:t>, studierte Erziehungswissenschaft, Rechts- und Islamwissenschaft, Lehrtätigkeiten im pädagogischen Bereich</w:t>
      </w:r>
      <w:r w:rsidR="005B4D0C">
        <w:rPr>
          <w:rFonts w:ascii="Calibri" w:hAnsi="Calibri"/>
          <w:sz w:val="18"/>
          <w:szCs w:val="18"/>
        </w:rPr>
        <w:t xml:space="preserve"> und historische Bildungsforschung.</w:t>
      </w:r>
    </w:p>
    <w:p w14:paraId="0AED038E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MAISA PARGAN</w:t>
      </w:r>
      <w:r w:rsidRPr="00F62B49">
        <w:rPr>
          <w:rFonts w:ascii="Calibri" w:hAnsi="Calibri"/>
          <w:sz w:val="18"/>
          <w:szCs w:val="18"/>
        </w:rPr>
        <w:t xml:space="preserve">, geboren in Bosnien-Herzegowina, arbeitet als freiberufliche Übersetzerin und Dolmetscherin in Graz, organisiert Projekte für Frauen mit Migrationshintergrund. </w:t>
      </w:r>
    </w:p>
    <w:p w14:paraId="41AE1BE1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caps/>
          <w:sz w:val="18"/>
          <w:szCs w:val="18"/>
        </w:rPr>
        <w:t>Nadia Shehadeh</w:t>
      </w:r>
      <w:r w:rsidRPr="00F62B49">
        <w:rPr>
          <w:rFonts w:ascii="Calibri" w:hAnsi="Calibri"/>
          <w:caps/>
          <w:sz w:val="18"/>
          <w:szCs w:val="18"/>
        </w:rPr>
        <w:t xml:space="preserve">, </w:t>
      </w:r>
      <w:r w:rsidRPr="00F62B49">
        <w:rPr>
          <w:rFonts w:ascii="Calibri" w:hAnsi="Calibri"/>
          <w:sz w:val="18"/>
          <w:szCs w:val="18"/>
        </w:rPr>
        <w:t>deutsche</w:t>
      </w:r>
      <w:r w:rsidRPr="00F62B49">
        <w:rPr>
          <w:rFonts w:ascii="Calibri" w:hAnsi="Calibri"/>
          <w:caps/>
          <w:sz w:val="18"/>
          <w:szCs w:val="18"/>
        </w:rPr>
        <w:t xml:space="preserve"> </w:t>
      </w:r>
      <w:r w:rsidRPr="00F62B49">
        <w:rPr>
          <w:rFonts w:ascii="Calibri" w:hAnsi="Calibri"/>
          <w:sz w:val="18"/>
          <w:szCs w:val="18"/>
        </w:rPr>
        <w:t>Soziologin, Autorin und Bloggerin (u. a. bei maedchenmannschaft.net</w:t>
      </w:r>
      <w:r w:rsidR="005B4D0C">
        <w:rPr>
          <w:rFonts w:ascii="Calibri" w:hAnsi="Calibri"/>
          <w:sz w:val="18"/>
          <w:szCs w:val="18"/>
        </w:rPr>
        <w:t>, dem dienstältesten feministischen Blog Deutschlands</w:t>
      </w:r>
      <w:r w:rsidRPr="00F62B49">
        <w:rPr>
          <w:rFonts w:ascii="Calibri" w:hAnsi="Calibri"/>
          <w:sz w:val="18"/>
          <w:szCs w:val="18"/>
        </w:rPr>
        <w:t>)</w:t>
      </w:r>
      <w:r w:rsidR="005B4D0C">
        <w:rPr>
          <w:rFonts w:ascii="Calibri" w:hAnsi="Calibri"/>
          <w:sz w:val="18"/>
          <w:szCs w:val="18"/>
        </w:rPr>
        <w:t xml:space="preserve">, Mitbegründerin des </w:t>
      </w:r>
      <w:r w:rsidRPr="00F62B49">
        <w:rPr>
          <w:rFonts w:ascii="Calibri" w:hAnsi="Calibri"/>
          <w:sz w:val="18"/>
          <w:szCs w:val="18"/>
        </w:rPr>
        <w:t>größte</w:t>
      </w:r>
      <w:r w:rsidR="005B4D0C">
        <w:rPr>
          <w:rFonts w:ascii="Calibri" w:hAnsi="Calibri"/>
          <w:sz w:val="18"/>
          <w:szCs w:val="18"/>
        </w:rPr>
        <w:t>n</w:t>
      </w:r>
      <w:r w:rsidRPr="00F62B49">
        <w:rPr>
          <w:rFonts w:ascii="Calibri" w:hAnsi="Calibri"/>
          <w:sz w:val="18"/>
          <w:szCs w:val="18"/>
        </w:rPr>
        <w:t xml:space="preserve"> Internetportal</w:t>
      </w:r>
      <w:r w:rsidR="005B4D0C">
        <w:rPr>
          <w:rFonts w:ascii="Calibri" w:hAnsi="Calibri"/>
          <w:sz w:val="18"/>
          <w:szCs w:val="18"/>
        </w:rPr>
        <w:t>s</w:t>
      </w:r>
      <w:r w:rsidRPr="00F62B49">
        <w:rPr>
          <w:rFonts w:ascii="Calibri" w:hAnsi="Calibri"/>
          <w:sz w:val="18"/>
          <w:szCs w:val="18"/>
        </w:rPr>
        <w:t xml:space="preserve"> für Metal und Rockmusik aus dem Nahen Osten</w:t>
      </w:r>
      <w:r w:rsidR="005B4D0C">
        <w:rPr>
          <w:rFonts w:ascii="Calibri" w:hAnsi="Calibri"/>
          <w:sz w:val="18"/>
          <w:szCs w:val="18"/>
        </w:rPr>
        <w:t xml:space="preserve"> </w:t>
      </w:r>
      <w:r w:rsidRPr="00F62B49">
        <w:rPr>
          <w:rFonts w:ascii="Calibri" w:hAnsi="Calibri"/>
          <w:sz w:val="18"/>
          <w:szCs w:val="18"/>
        </w:rPr>
        <w:t>(jorzine.com); seit 2012 eigene Blogpräsenz unter shehadistan.com</w:t>
      </w:r>
    </w:p>
    <w:p w14:paraId="4F70508B" w14:textId="77777777" w:rsidR="005E5576" w:rsidRPr="00F62B49" w:rsidRDefault="005E5576" w:rsidP="005E5576">
      <w:pPr>
        <w:rPr>
          <w:rFonts w:ascii="Calibri" w:hAnsi="Calibri"/>
          <w:sz w:val="18"/>
          <w:szCs w:val="18"/>
        </w:rPr>
      </w:pPr>
      <w:r w:rsidRPr="00F62B49">
        <w:rPr>
          <w:rFonts w:ascii="Calibri" w:hAnsi="Calibri"/>
          <w:b/>
          <w:sz w:val="18"/>
          <w:szCs w:val="18"/>
        </w:rPr>
        <w:t>BETÜL ULUSOY</w:t>
      </w:r>
      <w:r w:rsidRPr="00F62B49">
        <w:rPr>
          <w:rFonts w:ascii="Calibri" w:hAnsi="Calibri"/>
          <w:sz w:val="18"/>
          <w:szCs w:val="18"/>
        </w:rPr>
        <w:t xml:space="preserve">, hat Jura in Berlin studiert, engagiert sich im Bildungsbereich und interreligiösen Dialog, hat die Initiative „MuslimaPride“ ins Leben gerufen. </w:t>
      </w:r>
    </w:p>
    <w:p w14:paraId="22CEBB1E" w14:textId="77777777" w:rsidR="00E965D3" w:rsidRDefault="00E965D3" w:rsidP="005E5576"/>
    <w:sectPr w:rsidR="00E965D3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24D" w14:textId="77777777" w:rsidR="004F6524" w:rsidRDefault="004F6524">
      <w:r>
        <w:separator/>
      </w:r>
    </w:p>
  </w:endnote>
  <w:endnote w:type="continuationSeparator" w:id="0">
    <w:p w14:paraId="5861CC62" w14:textId="77777777" w:rsidR="004F6524" w:rsidRDefault="004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319" w14:textId="77777777" w:rsidR="004F6524" w:rsidRDefault="004F6524">
      <w:r>
        <w:separator/>
      </w:r>
    </w:p>
  </w:footnote>
  <w:footnote w:type="continuationSeparator" w:id="0">
    <w:p w14:paraId="2273DFDC" w14:textId="77777777" w:rsidR="004F6524" w:rsidRDefault="004F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24D8" w14:textId="77777777" w:rsidR="00601C6E" w:rsidRDefault="00601C6E">
    <w:pPr>
      <w:pStyle w:val="berschrift3"/>
      <w:jc w:val="left"/>
    </w:pPr>
  </w:p>
  <w:p w14:paraId="71F567A7" w14:textId="77777777" w:rsidR="00601C6E" w:rsidRPr="00F62B49" w:rsidRDefault="00D501EB">
    <w:pPr>
      <w:pStyle w:val="berschrift3"/>
      <w:jc w:val="left"/>
      <w:rPr>
        <w:rFonts w:ascii="Calibri" w:hAnsi="Calibri" w:cs="Calibri"/>
      </w:rPr>
    </w:pPr>
    <w:r w:rsidRPr="00F62B49">
      <w:rPr>
        <w:rFonts w:ascii="Calibri" w:hAnsi="Calibri" w:cs="Calibri"/>
      </w:rPr>
      <w:t xml:space="preserve">Tyrolia-Verlag </w:t>
    </w:r>
    <w:r w:rsidRPr="00F62B49">
      <w:rPr>
        <w:rFonts w:ascii="Calibri" w:hAnsi="Calibri" w:cs="Calibr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499"/>
    <w:multiLevelType w:val="hybridMultilevel"/>
    <w:tmpl w:val="D1AE8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6508">
    <w:abstractNumId w:val="0"/>
  </w:num>
  <w:num w:numId="2" w16cid:durableId="183155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AB"/>
    <w:rsid w:val="00062212"/>
    <w:rsid w:val="000833E9"/>
    <w:rsid w:val="000D3205"/>
    <w:rsid w:val="000F38CE"/>
    <w:rsid w:val="001451A9"/>
    <w:rsid w:val="00155353"/>
    <w:rsid w:val="00176B01"/>
    <w:rsid w:val="001904E6"/>
    <w:rsid w:val="001A527C"/>
    <w:rsid w:val="001D0352"/>
    <w:rsid w:val="002133D0"/>
    <w:rsid w:val="00277071"/>
    <w:rsid w:val="002A0092"/>
    <w:rsid w:val="002A46FF"/>
    <w:rsid w:val="002E56DB"/>
    <w:rsid w:val="00406761"/>
    <w:rsid w:val="00457390"/>
    <w:rsid w:val="00487C1E"/>
    <w:rsid w:val="004E10A3"/>
    <w:rsid w:val="004F6524"/>
    <w:rsid w:val="00523D63"/>
    <w:rsid w:val="005301B4"/>
    <w:rsid w:val="005A0141"/>
    <w:rsid w:val="005B4D0C"/>
    <w:rsid w:val="005E5576"/>
    <w:rsid w:val="005F0BAB"/>
    <w:rsid w:val="00601C6E"/>
    <w:rsid w:val="00610253"/>
    <w:rsid w:val="00663480"/>
    <w:rsid w:val="00682F4E"/>
    <w:rsid w:val="006F76A8"/>
    <w:rsid w:val="00737D60"/>
    <w:rsid w:val="00774F6F"/>
    <w:rsid w:val="0079676B"/>
    <w:rsid w:val="007B01D1"/>
    <w:rsid w:val="008304F3"/>
    <w:rsid w:val="00835CD2"/>
    <w:rsid w:val="008D674E"/>
    <w:rsid w:val="00947C00"/>
    <w:rsid w:val="00964735"/>
    <w:rsid w:val="009C2C15"/>
    <w:rsid w:val="009E7637"/>
    <w:rsid w:val="00A504B0"/>
    <w:rsid w:val="00A9151B"/>
    <w:rsid w:val="00A92300"/>
    <w:rsid w:val="00AC0AC1"/>
    <w:rsid w:val="00AC3E75"/>
    <w:rsid w:val="00B85702"/>
    <w:rsid w:val="00C02A2A"/>
    <w:rsid w:val="00C5335B"/>
    <w:rsid w:val="00C84573"/>
    <w:rsid w:val="00CA397F"/>
    <w:rsid w:val="00D16A0B"/>
    <w:rsid w:val="00D33D1D"/>
    <w:rsid w:val="00D501EB"/>
    <w:rsid w:val="00D52A52"/>
    <w:rsid w:val="00D825FE"/>
    <w:rsid w:val="00DA0A57"/>
    <w:rsid w:val="00E16960"/>
    <w:rsid w:val="00E6164D"/>
    <w:rsid w:val="00E720AA"/>
    <w:rsid w:val="00E965D3"/>
    <w:rsid w:val="00F330AE"/>
    <w:rsid w:val="00F52DAB"/>
    <w:rsid w:val="00F616F8"/>
    <w:rsid w:val="00F62B49"/>
    <w:rsid w:val="00F64200"/>
    <w:rsid w:val="00FD092E"/>
    <w:rsid w:val="00FD6CF9"/>
    <w:rsid w:val="00FE3F8B"/>
    <w:rsid w:val="00FF0C1E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7BFA3"/>
  <w15:chartTrackingRefBased/>
  <w15:docId w15:val="{7CEF8860-FE38-4535-82F6-2EE0D9E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DAB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52DAB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F52DAB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F52DA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rsid w:val="00F52DA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F52DAB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semiHidden/>
    <w:rsid w:val="00F52DA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52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2DAB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F52D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C4B4-D90D-4268-86DB-9D0CEFAD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 Brunhilde</dc:creator>
  <cp:keywords/>
  <cp:lastModifiedBy>Monika Resler</cp:lastModifiedBy>
  <cp:revision>2</cp:revision>
  <dcterms:created xsi:type="dcterms:W3CDTF">2023-02-13T11:01:00Z</dcterms:created>
  <dcterms:modified xsi:type="dcterms:W3CDTF">2023-02-13T11:01:00Z</dcterms:modified>
</cp:coreProperties>
</file>