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8C08" w14:textId="095E9618" w:rsidR="00F40E3C" w:rsidRDefault="00F40E3C" w:rsidP="00B44AC8">
      <w:pPr>
        <w:tabs>
          <w:tab w:val="left" w:pos="7797"/>
        </w:tabs>
        <w:rPr>
          <w:rFonts w:ascii="Calibri" w:hAnsi="Calibri"/>
        </w:rPr>
      </w:pPr>
      <w:r>
        <w:rPr>
          <w:rFonts w:ascii="Calibri" w:hAnsi="Calibri"/>
          <w:noProof/>
        </w:rPr>
        <w:drawing>
          <wp:anchor distT="0" distB="0" distL="114300" distR="114300" simplePos="0" relativeHeight="251658240" behindDoc="0" locked="0" layoutInCell="1" allowOverlap="1" wp14:anchorId="13585DA9" wp14:editId="3475F4BF">
            <wp:simplePos x="0" y="0"/>
            <wp:positionH relativeFrom="column">
              <wp:posOffset>3950970</wp:posOffset>
            </wp:positionH>
            <wp:positionV relativeFrom="paragraph">
              <wp:posOffset>64135</wp:posOffset>
            </wp:positionV>
            <wp:extent cx="1625379" cy="200372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85-3_Botschaft der Be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5379" cy="2003729"/>
                    </a:xfrm>
                    <a:prstGeom prst="rect">
                      <a:avLst/>
                    </a:prstGeom>
                  </pic:spPr>
                </pic:pic>
              </a:graphicData>
            </a:graphic>
            <wp14:sizeRelH relativeFrom="page">
              <wp14:pctWidth>0</wp14:pctWidth>
            </wp14:sizeRelH>
            <wp14:sizeRelV relativeFrom="page">
              <wp14:pctHeight>0</wp14:pctHeight>
            </wp14:sizeRelV>
          </wp:anchor>
        </w:drawing>
      </w:r>
    </w:p>
    <w:p w14:paraId="193C71EB" w14:textId="61BF77AA" w:rsidR="00B44AC8" w:rsidRDefault="00B44AC8" w:rsidP="00B44AC8">
      <w:pPr>
        <w:tabs>
          <w:tab w:val="left" w:pos="7797"/>
        </w:tabs>
        <w:rPr>
          <w:rFonts w:ascii="Calibri" w:hAnsi="Calibri"/>
        </w:rPr>
      </w:pPr>
      <w:r>
        <w:rPr>
          <w:rFonts w:ascii="Calibri" w:hAnsi="Calibri"/>
        </w:rPr>
        <w:t>Reinhold Stecher</w:t>
      </w:r>
    </w:p>
    <w:p w14:paraId="3EEAF839" w14:textId="6FBD5887" w:rsidR="00B44AC8" w:rsidRDefault="00B44AC8" w:rsidP="00B44AC8">
      <w:pPr>
        <w:tabs>
          <w:tab w:val="left" w:pos="7797"/>
        </w:tabs>
        <w:rPr>
          <w:rFonts w:ascii="Calibri" w:hAnsi="Calibri"/>
          <w:b/>
          <w:sz w:val="28"/>
          <w:szCs w:val="28"/>
        </w:rPr>
      </w:pPr>
      <w:r w:rsidRPr="008021F7">
        <w:rPr>
          <w:rFonts w:ascii="Calibri" w:hAnsi="Calibri"/>
          <w:b/>
          <w:sz w:val="28"/>
          <w:szCs w:val="28"/>
        </w:rPr>
        <w:t>Botschaft der Berge</w:t>
      </w:r>
    </w:p>
    <w:p w14:paraId="574170DB" w14:textId="382AE8A4" w:rsidR="00B44AC8" w:rsidRDefault="00B44AC8" w:rsidP="00B44AC8">
      <w:pPr>
        <w:tabs>
          <w:tab w:val="left" w:pos="7797"/>
        </w:tabs>
        <w:rPr>
          <w:rFonts w:ascii="Calibri" w:hAnsi="Calibri"/>
        </w:rPr>
      </w:pPr>
      <w:r>
        <w:rPr>
          <w:rFonts w:ascii="Calibri" w:hAnsi="Calibri"/>
        </w:rPr>
        <w:t>Mit Aquarellen des Auto</w:t>
      </w:r>
      <w:r w:rsidR="0015413D">
        <w:rPr>
          <w:rFonts w:ascii="Calibri" w:hAnsi="Calibri"/>
        </w:rPr>
        <w:t>r</w:t>
      </w:r>
      <w:r>
        <w:rPr>
          <w:rFonts w:ascii="Calibri" w:hAnsi="Calibri"/>
        </w:rPr>
        <w:t>s</w:t>
      </w:r>
    </w:p>
    <w:p w14:paraId="04936CB6" w14:textId="77777777" w:rsidR="00B44AC8" w:rsidRDefault="00B44AC8" w:rsidP="00B44AC8">
      <w:pPr>
        <w:tabs>
          <w:tab w:val="left" w:pos="7797"/>
        </w:tabs>
        <w:rPr>
          <w:rFonts w:ascii="Calibri" w:hAnsi="Calibri"/>
        </w:rPr>
      </w:pPr>
      <w:r>
        <w:rPr>
          <w:rFonts w:ascii="Calibri" w:hAnsi="Calibri"/>
        </w:rPr>
        <w:t>16., neu gestaltete Auflage</w:t>
      </w:r>
    </w:p>
    <w:p w14:paraId="26BE2BDB" w14:textId="77777777" w:rsidR="0097335A" w:rsidRDefault="0097335A" w:rsidP="00B44AC8">
      <w:pPr>
        <w:rPr>
          <w:rFonts w:ascii="Calibri" w:hAnsi="Calibri" w:cs="Calibri"/>
          <w:i/>
        </w:rPr>
      </w:pPr>
    </w:p>
    <w:p w14:paraId="68A52AB3" w14:textId="77777777" w:rsidR="00B44AC8" w:rsidRDefault="00B44AC8" w:rsidP="00B44AC8">
      <w:pPr>
        <w:rPr>
          <w:rFonts w:ascii="Calibri" w:hAnsi="Calibri" w:cs="Calibri"/>
          <w:i/>
        </w:rPr>
      </w:pPr>
      <w:r>
        <w:rPr>
          <w:rFonts w:ascii="Calibri" w:hAnsi="Calibri" w:cs="Calibri"/>
          <w:i/>
        </w:rPr>
        <w:t xml:space="preserve">96 Seiten, 28 </w:t>
      </w:r>
      <w:proofErr w:type="spellStart"/>
      <w:r>
        <w:rPr>
          <w:rFonts w:ascii="Calibri" w:hAnsi="Calibri" w:cs="Calibri"/>
          <w:i/>
        </w:rPr>
        <w:t>farb</w:t>
      </w:r>
      <w:proofErr w:type="spellEnd"/>
      <w:r>
        <w:rPr>
          <w:rFonts w:ascii="Calibri" w:hAnsi="Calibri" w:cs="Calibri"/>
          <w:i/>
        </w:rPr>
        <w:t>. Abb., 21 x 26 cm, gebunden</w:t>
      </w:r>
    </w:p>
    <w:p w14:paraId="2364136F" w14:textId="0CF37CE7" w:rsidR="00556CBF" w:rsidRDefault="00556CBF" w:rsidP="00B44AC8">
      <w:pPr>
        <w:rPr>
          <w:rFonts w:ascii="Calibri" w:hAnsi="Calibri" w:cs="Calibri"/>
          <w:i/>
        </w:rPr>
      </w:pPr>
      <w:r>
        <w:rPr>
          <w:rFonts w:ascii="Calibri" w:hAnsi="Calibri" w:cs="Calibri"/>
          <w:i/>
        </w:rPr>
        <w:t>Tyrolia-Verlag, Innsbruck-Wien</w:t>
      </w:r>
      <w:r w:rsidR="00F40E3C">
        <w:rPr>
          <w:rFonts w:ascii="Calibri" w:hAnsi="Calibri" w:cs="Calibri"/>
          <w:i/>
        </w:rPr>
        <w:t xml:space="preserve">, </w:t>
      </w:r>
      <w:r w:rsidR="00F40E3C" w:rsidRPr="00F40E3C">
        <w:rPr>
          <w:rFonts w:ascii="Calibri" w:hAnsi="Calibri" w:cs="Calibri"/>
          <w:b/>
          <w:bCs/>
          <w:i/>
        </w:rPr>
        <w:t>17. Auflage 2023</w:t>
      </w:r>
    </w:p>
    <w:p w14:paraId="514A4D35" w14:textId="77777777" w:rsidR="00556CBF" w:rsidRDefault="00B44AC8" w:rsidP="00B44AC8">
      <w:pPr>
        <w:rPr>
          <w:rFonts w:ascii="Calibri" w:hAnsi="Calibri" w:cs="Calibri"/>
          <w:i/>
        </w:rPr>
      </w:pPr>
      <w:r w:rsidRPr="00DE5A7D">
        <w:rPr>
          <w:rFonts w:ascii="Calibri" w:hAnsi="Calibri" w:cs="Calibri"/>
          <w:i/>
        </w:rPr>
        <w:t>ISBN 978-3-7022-</w:t>
      </w:r>
      <w:r>
        <w:rPr>
          <w:rFonts w:ascii="Calibri" w:hAnsi="Calibri" w:cs="Calibri"/>
          <w:i/>
        </w:rPr>
        <w:t>3385-3</w:t>
      </w:r>
    </w:p>
    <w:p w14:paraId="2A80D9D3" w14:textId="058988C8" w:rsidR="00B44AC8" w:rsidRPr="002F3445" w:rsidRDefault="00B44AC8" w:rsidP="00B44AC8">
      <w:pPr>
        <w:tabs>
          <w:tab w:val="left" w:pos="7797"/>
        </w:tabs>
        <w:rPr>
          <w:rFonts w:ascii="Calibri" w:hAnsi="Calibri"/>
          <w:i/>
        </w:rPr>
      </w:pPr>
      <w:r w:rsidRPr="002F3445">
        <w:rPr>
          <w:rFonts w:ascii="Calibri" w:hAnsi="Calibri"/>
          <w:i/>
        </w:rPr>
        <w:t xml:space="preserve">€ </w:t>
      </w:r>
      <w:r w:rsidR="00FC35E3">
        <w:rPr>
          <w:rFonts w:ascii="Calibri" w:hAnsi="Calibri"/>
          <w:i/>
        </w:rPr>
        <w:t>24</w:t>
      </w:r>
      <w:r w:rsidRPr="002F3445">
        <w:rPr>
          <w:rFonts w:ascii="Calibri" w:hAnsi="Calibri"/>
          <w:i/>
        </w:rPr>
        <w:t>,95</w:t>
      </w:r>
      <w:r>
        <w:rPr>
          <w:rFonts w:ascii="Calibri" w:hAnsi="Calibri"/>
          <w:i/>
        </w:rPr>
        <w:t xml:space="preserve"> </w:t>
      </w:r>
    </w:p>
    <w:p w14:paraId="2C3138E3" w14:textId="77777777" w:rsidR="00B44AC8" w:rsidRDefault="00B44AC8" w:rsidP="00B44AC8">
      <w:pPr>
        <w:pStyle w:val="Kopfzeile"/>
        <w:tabs>
          <w:tab w:val="clear" w:pos="4536"/>
          <w:tab w:val="clear" w:pos="9072"/>
          <w:tab w:val="left" w:pos="7797"/>
        </w:tabs>
        <w:rPr>
          <w:rFonts w:ascii="Calibri" w:hAnsi="Calibri" w:cs="Calibri"/>
          <w:i/>
        </w:rPr>
      </w:pPr>
      <w:r>
        <w:rPr>
          <w:rFonts w:ascii="Calibri" w:hAnsi="Calibri" w:cs="Calibri"/>
          <w:i/>
          <w:iCs/>
          <w:szCs w:val="24"/>
          <w:lang w:val="de-AT"/>
        </w:rPr>
        <w:t>Auch als E-Book erhältlich:</w:t>
      </w:r>
      <w:r>
        <w:rPr>
          <w:rFonts w:ascii="Calibri" w:hAnsi="Calibri" w:cs="Calibri"/>
          <w:i/>
        </w:rPr>
        <w:t xml:space="preserve"> </w:t>
      </w:r>
      <w:r w:rsidRPr="00DE5A7D">
        <w:rPr>
          <w:rFonts w:ascii="Calibri" w:hAnsi="Calibri" w:cs="Calibri"/>
          <w:i/>
        </w:rPr>
        <w:t>ISBN 978-3-7022-</w:t>
      </w:r>
      <w:r w:rsidR="00A46869">
        <w:rPr>
          <w:rFonts w:ascii="Calibri" w:hAnsi="Calibri" w:cs="Calibri"/>
          <w:i/>
        </w:rPr>
        <w:t>3386-0, €</w:t>
      </w:r>
      <w:r w:rsidR="0082322B">
        <w:rPr>
          <w:rFonts w:ascii="Calibri" w:hAnsi="Calibri" w:cs="Calibri"/>
          <w:i/>
        </w:rPr>
        <w:t xml:space="preserve"> 14</w:t>
      </w:r>
      <w:r>
        <w:rPr>
          <w:rFonts w:ascii="Calibri" w:hAnsi="Calibri" w:cs="Calibri"/>
          <w:i/>
        </w:rPr>
        <w:t xml:space="preserve">,99 </w:t>
      </w:r>
    </w:p>
    <w:p w14:paraId="77603002" w14:textId="77777777" w:rsidR="00B44AC8" w:rsidRDefault="00B44AC8" w:rsidP="00B44AC8">
      <w:pPr>
        <w:tabs>
          <w:tab w:val="left" w:pos="7797"/>
        </w:tabs>
        <w:rPr>
          <w:rFonts w:ascii="Calibri" w:hAnsi="Calibri"/>
        </w:rPr>
      </w:pPr>
    </w:p>
    <w:p w14:paraId="401EAADF" w14:textId="77777777" w:rsidR="0097335A" w:rsidRPr="008021F7" w:rsidRDefault="0097335A" w:rsidP="00B44AC8">
      <w:pPr>
        <w:tabs>
          <w:tab w:val="left" w:pos="7797"/>
        </w:tabs>
        <w:rPr>
          <w:rFonts w:ascii="Calibri" w:hAnsi="Calibri"/>
        </w:rPr>
      </w:pPr>
    </w:p>
    <w:p w14:paraId="738E0773" w14:textId="77777777" w:rsidR="00556CBF" w:rsidRPr="00556CBF" w:rsidRDefault="00556CBF" w:rsidP="00B44AC8">
      <w:pPr>
        <w:tabs>
          <w:tab w:val="left" w:pos="5387"/>
        </w:tabs>
        <w:rPr>
          <w:rFonts w:ascii="Calibri" w:hAnsi="Calibri"/>
          <w:b/>
          <w:sz w:val="32"/>
          <w:szCs w:val="32"/>
        </w:rPr>
      </w:pPr>
      <w:r w:rsidRPr="00556CBF">
        <w:rPr>
          <w:rFonts w:ascii="Calibri" w:hAnsi="Calibri"/>
          <w:b/>
          <w:sz w:val="32"/>
          <w:szCs w:val="32"/>
        </w:rPr>
        <w:t>Viele Wege führen zu Gott – einer geht über die Berge</w:t>
      </w:r>
    </w:p>
    <w:p w14:paraId="2AC0A9D6" w14:textId="77777777" w:rsidR="00556CBF" w:rsidRPr="00B44AC8" w:rsidRDefault="00556CBF" w:rsidP="00B44AC8">
      <w:pPr>
        <w:tabs>
          <w:tab w:val="left" w:pos="5387"/>
        </w:tabs>
        <w:rPr>
          <w:rFonts w:ascii="Calibri" w:hAnsi="Calibri"/>
          <w:b/>
        </w:rPr>
      </w:pPr>
      <w:r>
        <w:rPr>
          <w:rFonts w:ascii="Calibri" w:hAnsi="Calibri"/>
          <w:b/>
        </w:rPr>
        <w:t>Der 100.000-mal verkaufte Stecher-Klassiker – neu illustriert</w:t>
      </w:r>
    </w:p>
    <w:p w14:paraId="3C402F50" w14:textId="77777777" w:rsidR="00B44AC8" w:rsidRPr="00705BEC" w:rsidRDefault="00B44AC8" w:rsidP="00B44AC8">
      <w:pPr>
        <w:rPr>
          <w:rFonts w:ascii="Calibri" w:hAnsi="Calibri" w:cs="Calibri"/>
        </w:rPr>
      </w:pPr>
    </w:p>
    <w:p w14:paraId="0563EF3A" w14:textId="77777777" w:rsidR="00556CBF" w:rsidRDefault="00556CBF" w:rsidP="00556CBF">
      <w:pPr>
        <w:rPr>
          <w:rFonts w:ascii="Calibri" w:hAnsi="Calibri" w:cs="Calibri"/>
        </w:rPr>
      </w:pPr>
      <w:r>
        <w:rPr>
          <w:rFonts w:ascii="Calibri" w:hAnsi="Calibri" w:cs="Calibri"/>
        </w:rPr>
        <w:t>Immer wieder wird behauptet</w:t>
      </w:r>
      <w:r w:rsidRPr="00556CBF">
        <w:rPr>
          <w:rFonts w:ascii="Calibri" w:hAnsi="Calibri" w:cs="Calibri"/>
        </w:rPr>
        <w:t xml:space="preserve">, dass der Mensch von heute über die Natur keinen Zugang </w:t>
      </w:r>
      <w:r>
        <w:rPr>
          <w:rFonts w:ascii="Calibri" w:hAnsi="Calibri" w:cs="Calibri"/>
        </w:rPr>
        <w:t xml:space="preserve">mehr </w:t>
      </w:r>
      <w:r w:rsidRPr="00556CBF">
        <w:rPr>
          <w:rFonts w:ascii="Calibri" w:hAnsi="Calibri" w:cs="Calibri"/>
        </w:rPr>
        <w:t>zu Gott fände. Mit der Um</w:t>
      </w:r>
      <w:r>
        <w:rPr>
          <w:rFonts w:ascii="Calibri" w:hAnsi="Calibri" w:cs="Calibri"/>
        </w:rPr>
        <w:t>wandlung von einer drohend-</w:t>
      </w:r>
      <w:r w:rsidRPr="00556CBF">
        <w:rPr>
          <w:rFonts w:ascii="Calibri" w:hAnsi="Calibri" w:cs="Calibri"/>
        </w:rPr>
        <w:t>übermächtigen oder einer romantisch empfunde</w:t>
      </w:r>
      <w:r>
        <w:rPr>
          <w:rFonts w:ascii="Calibri" w:hAnsi="Calibri" w:cs="Calibri"/>
        </w:rPr>
        <w:t>nen zu einer technisch-</w:t>
      </w:r>
      <w:r w:rsidRPr="00556CBF">
        <w:rPr>
          <w:rFonts w:ascii="Calibri" w:hAnsi="Calibri" w:cs="Calibri"/>
        </w:rPr>
        <w:t>manipulierten Natur seien solche Aufstiege zum Unendlichen passé.</w:t>
      </w:r>
      <w:r>
        <w:rPr>
          <w:rFonts w:ascii="Calibri" w:hAnsi="Calibri" w:cs="Calibri"/>
        </w:rPr>
        <w:t xml:space="preserve"> </w:t>
      </w:r>
      <w:r w:rsidRPr="00556CBF">
        <w:rPr>
          <w:rFonts w:ascii="Calibri" w:hAnsi="Calibri" w:cs="Calibri"/>
        </w:rPr>
        <w:t>Reinhold Stecher hat jahrzehntelang mit jungen Menschen</w:t>
      </w:r>
      <w:r>
        <w:rPr>
          <w:rFonts w:ascii="Calibri" w:hAnsi="Calibri" w:cs="Calibri"/>
        </w:rPr>
        <w:t xml:space="preserve"> das Gegenteil erlebt </w:t>
      </w:r>
      <w:proofErr w:type="gramStart"/>
      <w:r>
        <w:rPr>
          <w:rFonts w:ascii="Calibri" w:hAnsi="Calibri" w:cs="Calibri"/>
        </w:rPr>
        <w:t xml:space="preserve">und </w:t>
      </w:r>
      <w:r w:rsidRPr="00556CBF">
        <w:rPr>
          <w:rFonts w:ascii="Calibri" w:hAnsi="Calibri" w:cs="Calibri"/>
        </w:rPr>
        <w:t xml:space="preserve"> viele</w:t>
      </w:r>
      <w:proofErr w:type="gramEnd"/>
      <w:r w:rsidRPr="00556CBF">
        <w:rPr>
          <w:rFonts w:ascii="Calibri" w:hAnsi="Calibri" w:cs="Calibri"/>
        </w:rPr>
        <w:t xml:space="preserve"> unvergessli</w:t>
      </w:r>
      <w:r>
        <w:rPr>
          <w:rFonts w:ascii="Calibri" w:hAnsi="Calibri" w:cs="Calibri"/>
        </w:rPr>
        <w:t>che Stunden</w:t>
      </w:r>
      <w:r w:rsidRPr="00556CBF">
        <w:rPr>
          <w:rFonts w:ascii="Calibri" w:hAnsi="Calibri" w:cs="Calibri"/>
        </w:rPr>
        <w:t xml:space="preserve"> in Eis und Fels verbracht</w:t>
      </w:r>
    </w:p>
    <w:p w14:paraId="65DD2B68" w14:textId="77777777" w:rsidR="00556CBF" w:rsidRPr="00556CBF" w:rsidRDefault="00556CBF" w:rsidP="00556CBF">
      <w:pPr>
        <w:rPr>
          <w:rFonts w:ascii="Calibri" w:hAnsi="Calibri" w:cs="Calibri"/>
        </w:rPr>
      </w:pPr>
    </w:p>
    <w:p w14:paraId="70D71C7B" w14:textId="77777777" w:rsidR="00B44AC8" w:rsidRDefault="00556CBF" w:rsidP="00B44AC8">
      <w:pPr>
        <w:rPr>
          <w:rFonts w:ascii="Calibri" w:hAnsi="Calibri" w:cs="Calibri"/>
        </w:rPr>
      </w:pPr>
      <w:r>
        <w:rPr>
          <w:rFonts w:ascii="Calibri" w:hAnsi="Calibri" w:cs="Calibri"/>
        </w:rPr>
        <w:t>Mit den</w:t>
      </w:r>
      <w:r w:rsidR="0097335A">
        <w:rPr>
          <w:rFonts w:ascii="Calibri" w:hAnsi="Calibri" w:cs="Calibri"/>
        </w:rPr>
        <w:t xml:space="preserve"> Bilder</w:t>
      </w:r>
      <w:r>
        <w:rPr>
          <w:rFonts w:ascii="Calibri" w:hAnsi="Calibri" w:cs="Calibri"/>
        </w:rPr>
        <w:t>n</w:t>
      </w:r>
      <w:r w:rsidR="0097335A">
        <w:rPr>
          <w:rFonts w:ascii="Calibri" w:hAnsi="Calibri" w:cs="Calibri"/>
        </w:rPr>
        <w:t xml:space="preserve"> un</w:t>
      </w:r>
      <w:r>
        <w:rPr>
          <w:rFonts w:ascii="Calibri" w:hAnsi="Calibri" w:cs="Calibri"/>
        </w:rPr>
        <w:t>d Gedanken dieses Buches wollte er ihnen und vielen anderen mehr</w:t>
      </w:r>
      <w:r w:rsidR="0097335A">
        <w:rPr>
          <w:rFonts w:ascii="Calibri" w:hAnsi="Calibri" w:cs="Calibri"/>
        </w:rPr>
        <w:t xml:space="preserve"> den inneren Reichtum der Berge erschließen. Sie wenden sich an jene Bergwanderer und Bergsteiger, die auf den Höhen mehr suchen als Fitness, Leistung und einen Drink an der Bar des Berghotels. </w:t>
      </w:r>
      <w:proofErr w:type="gramStart"/>
      <w:r w:rsidR="009D3FE5">
        <w:rPr>
          <w:rFonts w:ascii="Calibri" w:hAnsi="Calibri" w:cs="Calibri"/>
        </w:rPr>
        <w:t xml:space="preserve">Viele </w:t>
      </w:r>
      <w:r>
        <w:rPr>
          <w:rFonts w:ascii="Calibri" w:hAnsi="Calibri" w:cs="Calibri"/>
        </w:rPr>
        <w:t xml:space="preserve"> von</w:t>
      </w:r>
      <w:proofErr w:type="gramEnd"/>
      <w:r>
        <w:rPr>
          <w:rFonts w:ascii="Calibri" w:hAnsi="Calibri" w:cs="Calibri"/>
        </w:rPr>
        <w:t xml:space="preserve"> ihnen werden  wohl einem der berühmtesten Stecher-Zitate zustimmen können: </w:t>
      </w:r>
      <w:r w:rsidR="0097335A">
        <w:rPr>
          <w:rFonts w:ascii="Calibri" w:hAnsi="Calibri" w:cs="Calibri"/>
        </w:rPr>
        <w:t>„Viele Wege führen zu Gott – einer geht über die Berge.“</w:t>
      </w:r>
    </w:p>
    <w:p w14:paraId="076C8383" w14:textId="77777777" w:rsidR="00556CBF" w:rsidRDefault="00556CBF" w:rsidP="00B44AC8">
      <w:pPr>
        <w:rPr>
          <w:rFonts w:ascii="Calibri" w:hAnsi="Calibri" w:cs="Calibri"/>
        </w:rPr>
      </w:pPr>
    </w:p>
    <w:p w14:paraId="68FDF08F" w14:textId="77777777" w:rsidR="00B44AC8" w:rsidRPr="00705BEC" w:rsidRDefault="00B44AC8" w:rsidP="00B44AC8">
      <w:pPr>
        <w:rPr>
          <w:rFonts w:ascii="Calibri" w:hAnsi="Calibri" w:cs="Calibri"/>
        </w:rPr>
      </w:pPr>
    </w:p>
    <w:p w14:paraId="71029216" w14:textId="77777777" w:rsidR="0097335A" w:rsidRPr="0097335A" w:rsidRDefault="00B44AC8" w:rsidP="00B44AC8">
      <w:pPr>
        <w:rPr>
          <w:rFonts w:ascii="Calibri" w:hAnsi="Calibri" w:cs="Calibri"/>
          <w:i/>
        </w:rPr>
      </w:pPr>
      <w:r w:rsidRPr="0097335A">
        <w:rPr>
          <w:rFonts w:ascii="Calibri" w:hAnsi="Calibri" w:cs="Calibri"/>
          <w:i/>
        </w:rPr>
        <w:t xml:space="preserve">„Es gibt Bücher, die fesseln, die interessieren, die belehren, und solche, die alles in allem sind und damit beglücken. Ein solches Buch ist die ‚Botschaft der Berge‘. Es sitzt jedes Wort und jeder Satz, jede Beobachtung und jede Schlussfolgerung.“ </w:t>
      </w:r>
    </w:p>
    <w:p w14:paraId="0AAB44AA" w14:textId="77777777" w:rsidR="00B44AC8" w:rsidRPr="00705BEC" w:rsidRDefault="00B44AC8" w:rsidP="0097335A">
      <w:pPr>
        <w:ind w:left="4248" w:firstLine="708"/>
        <w:rPr>
          <w:rFonts w:ascii="Calibri" w:hAnsi="Calibri" w:cs="Calibri"/>
        </w:rPr>
      </w:pPr>
      <w:r w:rsidRPr="00705BEC">
        <w:rPr>
          <w:rFonts w:ascii="Calibri" w:hAnsi="Calibri" w:cs="Calibri"/>
        </w:rPr>
        <w:t xml:space="preserve">(Sonntagsblatt </w:t>
      </w:r>
      <w:r>
        <w:rPr>
          <w:rFonts w:ascii="Calibri" w:hAnsi="Calibri" w:cs="Calibri"/>
        </w:rPr>
        <w:t>für die Steiermark</w:t>
      </w:r>
      <w:r w:rsidRPr="00705BEC">
        <w:rPr>
          <w:rFonts w:ascii="Calibri" w:hAnsi="Calibri" w:cs="Calibri"/>
        </w:rPr>
        <w:t>)</w:t>
      </w:r>
    </w:p>
    <w:p w14:paraId="6775EC2C" w14:textId="77777777" w:rsidR="00B44AC8" w:rsidRPr="00705BEC" w:rsidRDefault="00B44AC8" w:rsidP="00B44AC8">
      <w:pPr>
        <w:rPr>
          <w:rFonts w:ascii="Calibri" w:hAnsi="Calibri" w:cs="Calibri"/>
        </w:rPr>
      </w:pPr>
    </w:p>
    <w:p w14:paraId="31F23997" w14:textId="77777777" w:rsidR="00B44AC8" w:rsidRPr="00705BEC" w:rsidRDefault="00B44AC8" w:rsidP="00B44AC8">
      <w:pPr>
        <w:pStyle w:val="Textkrper"/>
        <w:rPr>
          <w:rFonts w:ascii="Calibri" w:hAnsi="Calibri" w:cs="Calibri"/>
        </w:rPr>
      </w:pPr>
      <w:r w:rsidRPr="0097335A">
        <w:rPr>
          <w:rFonts w:ascii="Calibri" w:hAnsi="Calibri" w:cs="Calibri"/>
          <w:i/>
        </w:rPr>
        <w:t>„Das Buch ist ein Ausdruck der tiefen Überzeugung, dass auch in unserer technisierten Welt das ‚Erlebnis Natur‘ zum ‚Erlebnis Gott‘ werden kann.“</w:t>
      </w:r>
      <w:r w:rsidRPr="00705BEC">
        <w:rPr>
          <w:rFonts w:ascii="Calibri" w:hAnsi="Calibri" w:cs="Calibri"/>
        </w:rPr>
        <w:t xml:space="preserve"> (Tiroler Tagesszeitung)</w:t>
      </w:r>
    </w:p>
    <w:p w14:paraId="34981505" w14:textId="77777777" w:rsidR="006046DD" w:rsidRDefault="006046DD" w:rsidP="00B41728">
      <w:pPr>
        <w:tabs>
          <w:tab w:val="left" w:pos="7797"/>
        </w:tabs>
        <w:rPr>
          <w:rFonts w:ascii="Calibri" w:hAnsi="Calibri" w:cs="Calibri"/>
        </w:rPr>
      </w:pPr>
    </w:p>
    <w:p w14:paraId="496B3F60" w14:textId="77777777" w:rsidR="000C18B7" w:rsidRDefault="009856A9" w:rsidP="00910D47">
      <w:pPr>
        <w:rPr>
          <w:rFonts w:asciiTheme="minorHAnsi" w:hAnsiTheme="minorHAnsi" w:cstheme="minorHAnsi"/>
          <w:b/>
          <w:i/>
        </w:rPr>
      </w:pPr>
      <w:r w:rsidRPr="001059B1">
        <w:rPr>
          <w:rFonts w:asciiTheme="minorHAnsi" w:hAnsiTheme="minorHAnsi" w:cstheme="minorHAnsi"/>
          <w:b/>
          <w:i/>
        </w:rPr>
        <w:t>Der Autor:</w:t>
      </w:r>
      <w:r w:rsidR="00236256" w:rsidRPr="001059B1">
        <w:rPr>
          <w:rFonts w:asciiTheme="minorHAnsi" w:hAnsiTheme="minorHAnsi" w:cstheme="minorHAnsi"/>
          <w:b/>
          <w:i/>
        </w:rPr>
        <w:t xml:space="preserve"> </w:t>
      </w:r>
    </w:p>
    <w:p w14:paraId="326B288F" w14:textId="77777777" w:rsidR="00F82C72" w:rsidRPr="00F82C72" w:rsidRDefault="00F82C72" w:rsidP="00F82C72">
      <w:pPr>
        <w:rPr>
          <w:rFonts w:asciiTheme="minorHAnsi" w:hAnsiTheme="minorHAnsi" w:cstheme="minorHAnsi"/>
        </w:rPr>
      </w:pPr>
      <w:r w:rsidRPr="000C18B7">
        <w:rPr>
          <w:rFonts w:asciiTheme="minorHAnsi" w:hAnsiTheme="minorHAnsi" w:cstheme="minorHAnsi"/>
        </w:rPr>
        <w:t xml:space="preserve">Dr. </w:t>
      </w:r>
      <w:r w:rsidRPr="0041719A">
        <w:rPr>
          <w:rFonts w:asciiTheme="minorHAnsi" w:hAnsiTheme="minorHAnsi" w:cstheme="minorHAnsi"/>
          <w:caps/>
        </w:rPr>
        <w:t>Reinhold Stecher</w:t>
      </w:r>
      <w:r w:rsidR="000C18B7" w:rsidRPr="000C18B7">
        <w:rPr>
          <w:rFonts w:asciiTheme="minorHAnsi" w:hAnsiTheme="minorHAnsi" w:cstheme="minorHAnsi"/>
        </w:rPr>
        <w:t xml:space="preserve"> (1921–2013) </w:t>
      </w:r>
      <w:r w:rsidR="000C18B7">
        <w:rPr>
          <w:rFonts w:asciiTheme="minorHAnsi" w:hAnsiTheme="minorHAnsi" w:cstheme="minorHAnsi"/>
        </w:rPr>
        <w:t>war</w:t>
      </w:r>
      <w:r w:rsidRPr="00F82C72">
        <w:rPr>
          <w:rFonts w:asciiTheme="minorHAnsi" w:hAnsiTheme="minorHAnsi" w:cstheme="minorHAnsi"/>
        </w:rPr>
        <w:t xml:space="preserve"> über dreißig Jahre in der Jugendseelsorge und als Religionspädagoge </w:t>
      </w:r>
      <w:r w:rsidR="000C18B7">
        <w:rPr>
          <w:rFonts w:asciiTheme="minorHAnsi" w:hAnsiTheme="minorHAnsi" w:cstheme="minorHAnsi"/>
        </w:rPr>
        <w:t xml:space="preserve">in seiner Heimatstadt Innsbruck </w:t>
      </w:r>
      <w:r w:rsidRPr="00F82C72">
        <w:rPr>
          <w:rFonts w:asciiTheme="minorHAnsi" w:hAnsiTheme="minorHAnsi" w:cstheme="minorHAnsi"/>
        </w:rPr>
        <w:t>tätig</w:t>
      </w:r>
      <w:r w:rsidR="002E55E0">
        <w:rPr>
          <w:rFonts w:asciiTheme="minorHAnsi" w:hAnsiTheme="minorHAnsi" w:cstheme="minorHAnsi"/>
        </w:rPr>
        <w:t>.</w:t>
      </w:r>
      <w:r w:rsidR="00F26419">
        <w:rPr>
          <w:rFonts w:asciiTheme="minorHAnsi" w:hAnsiTheme="minorHAnsi" w:cstheme="minorHAnsi"/>
        </w:rPr>
        <w:t xml:space="preserve"> </w:t>
      </w:r>
      <w:r w:rsidR="002E55E0">
        <w:rPr>
          <w:rFonts w:asciiTheme="minorHAnsi" w:hAnsiTheme="minorHAnsi" w:cstheme="minorHAnsi"/>
        </w:rPr>
        <w:t>V</w:t>
      </w:r>
      <w:r w:rsidRPr="00F82C72">
        <w:rPr>
          <w:rFonts w:asciiTheme="minorHAnsi" w:hAnsiTheme="minorHAnsi" w:cstheme="minorHAnsi"/>
        </w:rPr>
        <w:t xml:space="preserve">on 1981 bis 1997 </w:t>
      </w:r>
      <w:r w:rsidR="000C18B7">
        <w:rPr>
          <w:rFonts w:asciiTheme="minorHAnsi" w:hAnsiTheme="minorHAnsi" w:cstheme="minorHAnsi"/>
        </w:rPr>
        <w:t xml:space="preserve">war er </w:t>
      </w:r>
      <w:r w:rsidR="002E55E0">
        <w:rPr>
          <w:rFonts w:asciiTheme="minorHAnsi" w:hAnsiTheme="minorHAnsi" w:cstheme="minorHAnsi"/>
        </w:rPr>
        <w:t>Bischof der Diözese Innsbruck und im Ruhestand</w:t>
      </w:r>
      <w:r w:rsidRPr="00F82C72">
        <w:rPr>
          <w:rFonts w:asciiTheme="minorHAnsi" w:hAnsiTheme="minorHAnsi" w:cstheme="minorHAnsi"/>
        </w:rPr>
        <w:t xml:space="preserve"> erfolgreicher Autor, Zeichner und Maler</w:t>
      </w:r>
      <w:r w:rsidR="002E55E0">
        <w:rPr>
          <w:rFonts w:asciiTheme="minorHAnsi" w:hAnsiTheme="minorHAnsi" w:cstheme="minorHAnsi"/>
        </w:rPr>
        <w:t>. Er ist</w:t>
      </w:r>
      <w:r w:rsidRPr="00F82C72">
        <w:rPr>
          <w:rFonts w:asciiTheme="minorHAnsi" w:hAnsiTheme="minorHAnsi" w:cstheme="minorHAnsi"/>
        </w:rPr>
        <w:t xml:space="preserve"> Träger zahlreicher Preise, </w:t>
      </w:r>
      <w:r w:rsidR="000C18B7">
        <w:rPr>
          <w:rFonts w:asciiTheme="minorHAnsi" w:hAnsiTheme="minorHAnsi" w:cstheme="minorHAnsi"/>
        </w:rPr>
        <w:t>u. a.</w:t>
      </w:r>
      <w:r w:rsidRPr="00F82C72">
        <w:rPr>
          <w:rFonts w:asciiTheme="minorHAnsi" w:hAnsiTheme="minorHAnsi" w:cstheme="minorHAnsi"/>
        </w:rPr>
        <w:t xml:space="preserve"> Ökumenischer Predigtpreis 2010 für sein Lebenswerk (Bonn).</w:t>
      </w:r>
      <w:r>
        <w:rPr>
          <w:rFonts w:asciiTheme="minorHAnsi" w:hAnsiTheme="minorHAnsi" w:cstheme="minorHAnsi"/>
        </w:rPr>
        <w:t xml:space="preserve"> </w:t>
      </w:r>
      <w:r w:rsidRPr="00F82C72">
        <w:rPr>
          <w:rFonts w:asciiTheme="minorHAnsi" w:hAnsiTheme="minorHAnsi" w:cstheme="minorHAnsi"/>
        </w:rPr>
        <w:t>Jedes seiner Bücher – alle bei Tyrolia – i</w:t>
      </w:r>
      <w:r w:rsidR="006332E9">
        <w:rPr>
          <w:rFonts w:asciiTheme="minorHAnsi" w:hAnsiTheme="minorHAnsi" w:cstheme="minorHAnsi"/>
        </w:rPr>
        <w:t>s</w:t>
      </w:r>
      <w:r w:rsidR="00BA77E5">
        <w:rPr>
          <w:rFonts w:asciiTheme="minorHAnsi" w:hAnsiTheme="minorHAnsi" w:cstheme="minorHAnsi"/>
        </w:rPr>
        <w:t>t zu einem Bestseller geworden.</w:t>
      </w:r>
    </w:p>
    <w:p w14:paraId="53FFB1E4" w14:textId="77777777" w:rsidR="006332E9" w:rsidRPr="001059B1" w:rsidRDefault="006332E9" w:rsidP="000B02AB">
      <w:pPr>
        <w:rPr>
          <w:rFonts w:asciiTheme="minorHAnsi" w:hAnsiTheme="minorHAnsi" w:cstheme="minorHAnsi"/>
        </w:rPr>
      </w:pPr>
    </w:p>
    <w:sectPr w:rsidR="006332E9" w:rsidRPr="001059B1" w:rsidSect="00325A6B">
      <w:headerReference w:type="default" r:id="rId8"/>
      <w:pgSz w:w="11906" w:h="16838"/>
      <w:pgMar w:top="1417" w:right="1700" w:bottom="567" w:left="1417" w:header="72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0AA8" w14:textId="77777777" w:rsidR="00161BEF" w:rsidRDefault="00161BEF">
      <w:r>
        <w:separator/>
      </w:r>
    </w:p>
  </w:endnote>
  <w:endnote w:type="continuationSeparator" w:id="0">
    <w:p w14:paraId="7101089E" w14:textId="77777777" w:rsidR="00161BEF" w:rsidRDefault="0016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19A4" w14:textId="77777777" w:rsidR="00161BEF" w:rsidRDefault="00161BEF">
      <w:r>
        <w:separator/>
      </w:r>
    </w:p>
  </w:footnote>
  <w:footnote w:type="continuationSeparator" w:id="0">
    <w:p w14:paraId="2BB16358" w14:textId="77777777" w:rsidR="00161BEF" w:rsidRDefault="0016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5A6C" w14:textId="77777777" w:rsidR="00FC35E3" w:rsidRDefault="00FC35E3">
    <w:pPr>
      <w:pStyle w:val="berschrift3"/>
      <w:jc w:val="left"/>
      <w:rPr>
        <w:rFonts w:asciiTheme="minorHAnsi" w:hAnsiTheme="minorHAnsi" w:cstheme="minorHAnsi"/>
      </w:rPr>
    </w:pPr>
  </w:p>
  <w:p w14:paraId="5C01BC1B" w14:textId="592E5406" w:rsidR="00B44AC8" w:rsidRPr="00FC35E3" w:rsidRDefault="00B44AC8">
    <w:pPr>
      <w:pStyle w:val="berschrift3"/>
      <w:jc w:val="left"/>
      <w:rPr>
        <w:rFonts w:asciiTheme="minorHAnsi" w:hAnsiTheme="minorHAnsi" w:cstheme="minorHAnsi"/>
        <w:sz w:val="28"/>
        <w:szCs w:val="28"/>
      </w:rPr>
    </w:pPr>
    <w:r w:rsidRPr="00FC35E3">
      <w:rPr>
        <w:rFonts w:asciiTheme="minorHAnsi" w:hAnsiTheme="minorHAnsi" w:cstheme="minorHAnsi"/>
      </w:rPr>
      <w:t xml:space="preserve">Tyrolia-Verlag, </w:t>
    </w:r>
    <w:r w:rsidRPr="00FC35E3">
      <w:rPr>
        <w:rFonts w:asciiTheme="minorHAnsi" w:hAnsiTheme="minorHAnsi" w:cstheme="minorHAnsi"/>
        <w:sz w:val="28"/>
        <w:szCs w:val="28"/>
      </w:rPr>
      <w:t>Innsbruck</w:t>
    </w:r>
    <w:r w:rsidR="00556CBF" w:rsidRPr="00FC35E3">
      <w:rPr>
        <w:rFonts w:asciiTheme="minorHAnsi" w:hAnsiTheme="minorHAnsi" w:cstheme="minorHAnsi"/>
        <w:sz w:val="28"/>
        <w:szCs w:val="28"/>
      </w:rPr>
      <w:t xml:space="preserve">-Wien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37386068">
    <w:abstractNumId w:val="0"/>
  </w:num>
  <w:num w:numId="2" w16cid:durableId="1560630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A2181"/>
    <w:rsid w:val="000A3371"/>
    <w:rsid w:val="000B02AB"/>
    <w:rsid w:val="000C18B7"/>
    <w:rsid w:val="000D6523"/>
    <w:rsid w:val="001059B1"/>
    <w:rsid w:val="00122B31"/>
    <w:rsid w:val="00147F07"/>
    <w:rsid w:val="0015413D"/>
    <w:rsid w:val="00161BEF"/>
    <w:rsid w:val="001E5711"/>
    <w:rsid w:val="002042A6"/>
    <w:rsid w:val="0022583B"/>
    <w:rsid w:val="00226AC2"/>
    <w:rsid w:val="00236256"/>
    <w:rsid w:val="00241BD3"/>
    <w:rsid w:val="00266F08"/>
    <w:rsid w:val="0027173B"/>
    <w:rsid w:val="002E55E0"/>
    <w:rsid w:val="002F1E94"/>
    <w:rsid w:val="002F461C"/>
    <w:rsid w:val="0032176D"/>
    <w:rsid w:val="00325A6B"/>
    <w:rsid w:val="00381683"/>
    <w:rsid w:val="003C0A86"/>
    <w:rsid w:val="003D1C70"/>
    <w:rsid w:val="003F4FC7"/>
    <w:rsid w:val="0041719A"/>
    <w:rsid w:val="00455972"/>
    <w:rsid w:val="00477FBD"/>
    <w:rsid w:val="004A210D"/>
    <w:rsid w:val="004E0525"/>
    <w:rsid w:val="00527F55"/>
    <w:rsid w:val="00556CBF"/>
    <w:rsid w:val="00597C0B"/>
    <w:rsid w:val="005D32CC"/>
    <w:rsid w:val="0060454C"/>
    <w:rsid w:val="006046DD"/>
    <w:rsid w:val="006332E9"/>
    <w:rsid w:val="006552A9"/>
    <w:rsid w:val="006663D5"/>
    <w:rsid w:val="00671DB4"/>
    <w:rsid w:val="006B29EF"/>
    <w:rsid w:val="006C6C30"/>
    <w:rsid w:val="006E39AF"/>
    <w:rsid w:val="006F3A52"/>
    <w:rsid w:val="006F4FEA"/>
    <w:rsid w:val="006F581F"/>
    <w:rsid w:val="00737AD5"/>
    <w:rsid w:val="00752F15"/>
    <w:rsid w:val="00756ED0"/>
    <w:rsid w:val="00776ED9"/>
    <w:rsid w:val="007912DD"/>
    <w:rsid w:val="007A53FC"/>
    <w:rsid w:val="007C4E56"/>
    <w:rsid w:val="007D5D69"/>
    <w:rsid w:val="0081167D"/>
    <w:rsid w:val="00821DCF"/>
    <w:rsid w:val="0082322B"/>
    <w:rsid w:val="008831E7"/>
    <w:rsid w:val="008C46AC"/>
    <w:rsid w:val="00910D47"/>
    <w:rsid w:val="00941168"/>
    <w:rsid w:val="00972AD3"/>
    <w:rsid w:val="0097335A"/>
    <w:rsid w:val="009856A9"/>
    <w:rsid w:val="009A04F1"/>
    <w:rsid w:val="009B080D"/>
    <w:rsid w:val="009D3FE5"/>
    <w:rsid w:val="009F4CC1"/>
    <w:rsid w:val="00A446F9"/>
    <w:rsid w:val="00A46869"/>
    <w:rsid w:val="00A95039"/>
    <w:rsid w:val="00AD2CFC"/>
    <w:rsid w:val="00B41728"/>
    <w:rsid w:val="00B44AC8"/>
    <w:rsid w:val="00B50820"/>
    <w:rsid w:val="00B751D7"/>
    <w:rsid w:val="00B84C5A"/>
    <w:rsid w:val="00BA77E5"/>
    <w:rsid w:val="00BC634B"/>
    <w:rsid w:val="00C343AB"/>
    <w:rsid w:val="00C838FC"/>
    <w:rsid w:val="00D1217D"/>
    <w:rsid w:val="00D15C7E"/>
    <w:rsid w:val="00D66BF8"/>
    <w:rsid w:val="00D719D1"/>
    <w:rsid w:val="00D937FD"/>
    <w:rsid w:val="00DA291B"/>
    <w:rsid w:val="00DE64C8"/>
    <w:rsid w:val="00E31651"/>
    <w:rsid w:val="00E53263"/>
    <w:rsid w:val="00E6485F"/>
    <w:rsid w:val="00E76BA7"/>
    <w:rsid w:val="00EF4059"/>
    <w:rsid w:val="00F26419"/>
    <w:rsid w:val="00F35FBE"/>
    <w:rsid w:val="00F40E3C"/>
    <w:rsid w:val="00F82C72"/>
    <w:rsid w:val="00FC35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BBF"/>
  <w15:docId w15:val="{84AC69B4-6FFB-4887-B2B9-89172262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semiHidden/>
    <w:rsid w:val="009856A9"/>
    <w:pPr>
      <w:tabs>
        <w:tab w:val="center" w:pos="4536"/>
        <w:tab w:val="right" w:pos="9072"/>
      </w:tabs>
    </w:pPr>
    <w:rPr>
      <w:szCs w:val="20"/>
    </w:rPr>
  </w:style>
  <w:style w:type="character" w:customStyle="1" w:styleId="KopfzeileZchn">
    <w:name w:val="Kopfzeile Zchn"/>
    <w:basedOn w:val="Absatz-Standardschriftart"/>
    <w:link w:val="Kopfzeile"/>
    <w:semiHidden/>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Textkrper">
    <w:name w:val="Body Text"/>
    <w:basedOn w:val="Standard"/>
    <w:link w:val="TextkrperZchn"/>
    <w:uiPriority w:val="99"/>
    <w:semiHidden/>
    <w:unhideWhenUsed/>
    <w:rsid w:val="00B44AC8"/>
    <w:pPr>
      <w:spacing w:after="120"/>
    </w:pPr>
  </w:style>
  <w:style w:type="character" w:customStyle="1" w:styleId="TextkrperZchn">
    <w:name w:val="Textkörper Zchn"/>
    <w:basedOn w:val="Absatz-Standardschriftart"/>
    <w:link w:val="Textkrper"/>
    <w:uiPriority w:val="99"/>
    <w:semiHidden/>
    <w:rsid w:val="00B44AC8"/>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2014-03-29T12:08:00Z</cp:lastPrinted>
  <dcterms:created xsi:type="dcterms:W3CDTF">2023-12-28T12:30:00Z</dcterms:created>
  <dcterms:modified xsi:type="dcterms:W3CDTF">2023-12-28T12:30:00Z</dcterms:modified>
</cp:coreProperties>
</file>